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84"/>
        <w:gridCol w:w="1319"/>
        <w:gridCol w:w="4595"/>
      </w:tblGrid>
      <w:tr w14:paraId="0195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684" w:type="dxa"/>
          </w:tcPr>
          <w:p w14:paraId="5F507093">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5931A180">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138A4130">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ru-RU" w:eastAsia="ru-RU"/>
              </w:rPr>
            </w:pPr>
          </w:p>
          <w:p w14:paraId="38720121">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7972DA28">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35BD8423">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2B1A5B84">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319" w:type="dxa"/>
          </w:tcPr>
          <w:p w14:paraId="72615533">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59264" behindDoc="0" locked="0" layoutInCell="1" allowOverlap="1">
                  <wp:simplePos x="0" y="0"/>
                  <wp:positionH relativeFrom="page">
                    <wp:posOffset>549275</wp:posOffset>
                  </wp:positionH>
                  <wp:positionV relativeFrom="paragraph">
                    <wp:posOffset>-27305</wp:posOffset>
                  </wp:positionV>
                  <wp:extent cx="720090" cy="720090"/>
                  <wp:effectExtent l="0" t="0" r="11430" b="11430"/>
                  <wp:wrapNone/>
                  <wp:docPr id="1"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4595" w:type="dxa"/>
          </w:tcPr>
          <w:p w14:paraId="773D96F5">
            <w:pPr>
              <w:spacing w:after="0" w:line="240" w:lineRule="auto"/>
              <w:ind w:left="0" w:leftChars="0" w:right="-880" w:rightChars="-40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64F3EA62">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6D53A2AB">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p>
          <w:p w14:paraId="3C187723">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5E072301">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308742DB">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38A6B215">
            <w:pPr>
              <w:spacing w:after="0" w:line="240" w:lineRule="auto"/>
              <w:ind w:left="0" w:leftChars="0" w:right="-880" w:rightChars="-40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48C53C5B">
      <w:pPr>
        <w:spacing w:after="0" w:line="240" w:lineRule="auto"/>
        <w:ind w:left="-426" w:right="-880" w:rightChars="-400"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0288"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2"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0288;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ABWaE+BA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wOKNGs&#10;xoG3X7uP3b790X7r9qT71P5qb9vv7V37s73rPqN9331BOwTb+6N7Ty76QcrGuAwRp3phgxh8q6/N&#10;FfAPjmiYVkyvRKR0szP4TqxIHpSEizPY0LJ5AwXmsLWHqOu2tHWARMXINo5vdx6f2HrC0TkcjtKL&#10;EU6Wn2IJy06Fxjr/WkBNgpFTJXVQlmVsc+U8to6pp5Tg1jCXSsXtUJo0OX01HAxjgQMlixAMac6u&#10;llNlyYbhfs3nKX5BBwR7kGZhrYuDX2kMn3geFFtCsVvYEA5+HHQEOC5l2KS/7zHrz4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AVmhPg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1312"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3"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1312;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sf7m1QAAAAQBAAAPAAAAAAAAAAEAIAAAACIAAABkcnMv&#10;ZG93bnJldi54bWxQSwECFAAUAAAACACHTuJAS8hPwwYCAADRAwAADgAAAAAAAAABACAAAAAkAQAA&#10;ZHJzL2Uyb0RvYy54bWxQSwUGAAAAAAYABgBZAQAAnAU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17244AA5">
      <w:pPr>
        <w:tabs>
          <w:tab w:val="left" w:pos="6820"/>
        </w:tabs>
        <w:spacing w:after="160" w:line="254" w:lineRule="auto"/>
        <w:ind w:right="-880" w:rightChars="-40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 xml:space="preserve">сиз </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сессиясынын</w:t>
      </w:r>
    </w:p>
    <w:p w14:paraId="547990FF">
      <w:pPr>
        <w:tabs>
          <w:tab w:val="left" w:pos="6820"/>
        </w:tabs>
        <w:spacing w:after="160" w:line="254" w:lineRule="auto"/>
        <w:ind w:right="-880" w:rightChars="-40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4</w:t>
      </w:r>
      <w:r>
        <w:rPr>
          <w:rFonts w:hint="default" w:ascii="Times New Roman" w:hAnsi="Times New Roman" w:eastAsia="Calibri" w:cs="Times New Roman"/>
          <w:b/>
          <w:bCs/>
          <w:color w:val="auto"/>
          <w:sz w:val="24"/>
          <w:szCs w:val="24"/>
          <w:lang w:val="ky-KG" w:eastAsia="en-US"/>
        </w:rPr>
        <w:t>4</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5D09BA76">
      <w:pPr>
        <w:numPr>
          <w:ilvl w:val="0"/>
          <w:numId w:val="0"/>
        </w:numPr>
        <w:tabs>
          <w:tab w:val="left" w:pos="6820"/>
        </w:tabs>
        <w:ind w:right="-880" w:rightChars="-400"/>
        <w:rPr>
          <w:rFonts w:hint="default" w:ascii="Times New Roman" w:hAnsi="Times New Roman" w:cs="Times New Roman" w:eastAsiaTheme="minorEastAsia"/>
          <w:b/>
          <w:sz w:val="24"/>
          <w:szCs w:val="24"/>
          <w:lang w:val="ky-KG" w:eastAsia="en-US"/>
        </w:rPr>
      </w:pPr>
      <w:r>
        <w:rPr>
          <w:rFonts w:hint="default" w:ascii="Times New Roman" w:hAnsi="Times New Roman" w:eastAsia="Calibri" w:cs="Times New Roman"/>
          <w:color w:val="auto"/>
          <w:sz w:val="24"/>
          <w:szCs w:val="24"/>
          <w:lang w:val="ru-RU" w:eastAsia="en-US"/>
        </w:rPr>
        <w:t>19</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6</w:t>
      </w:r>
      <w:r>
        <w:rPr>
          <w:rFonts w:hint="default" w:ascii="Times New Roman" w:hAnsi="Times New Roman" w:eastAsia="Calibri" w:cs="Times New Roman"/>
          <w:color w:val="auto"/>
          <w:sz w:val="24"/>
          <w:szCs w:val="24"/>
          <w:lang w:val="ky-KG" w:eastAsia="en-US"/>
        </w:rPr>
        <w:t>. 2025-жыл                                                                                                    Арал  айылы</w:t>
      </w:r>
    </w:p>
    <w:p w14:paraId="18FF2509">
      <w:pPr>
        <w:ind w:left="0" w:leftChars="0" w:right="-880" w:rightChars="-40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ru-RU"/>
        </w:rPr>
        <w:t>Арал, Бирдик айылдарынын генпланын т</w:t>
      </w:r>
      <w:r>
        <w:rPr>
          <w:rFonts w:hint="default" w:ascii="Times New Roman" w:hAnsi="Times New Roman" w:cs="Times New Roman"/>
          <w:b/>
          <w:bCs/>
          <w:sz w:val="24"/>
          <w:szCs w:val="24"/>
          <w:lang w:val="ky-KG"/>
        </w:rPr>
        <w:t xml:space="preserve">үзүү үчүн республикалык бюджеттен максаттуу трансфертке түшкөн 3 556 100 (үч миллион беш жүз элүү алты миң </w:t>
      </w:r>
      <w:r>
        <w:rPr>
          <w:rFonts w:hint="default" w:ascii="Times New Roman" w:hAnsi="Times New Roman" w:cs="Times New Roman"/>
          <w:b/>
          <w:bCs/>
          <w:sz w:val="24"/>
          <w:szCs w:val="24"/>
          <w:lang w:val="ru-RU"/>
        </w:rPr>
        <w:t xml:space="preserve">бир </w:t>
      </w:r>
      <w:r>
        <w:rPr>
          <w:rFonts w:hint="default" w:ascii="Times New Roman" w:hAnsi="Times New Roman" w:cs="Times New Roman"/>
          <w:b/>
          <w:bCs/>
          <w:sz w:val="24"/>
          <w:szCs w:val="24"/>
          <w:lang w:val="ky-KG"/>
        </w:rPr>
        <w:t xml:space="preserve"> жүз) сомду, </w:t>
      </w:r>
      <w:r>
        <w:rPr>
          <w:rFonts w:hint="default" w:ascii="Times New Roman" w:hAnsi="Times New Roman" w:cs="Times New Roman"/>
          <w:b/>
          <w:bCs/>
          <w:sz w:val="24"/>
          <w:szCs w:val="24"/>
          <w:lang w:val="ru-RU"/>
        </w:rPr>
        <w:t xml:space="preserve">Атай айыл </w:t>
      </w:r>
      <w:r>
        <w:rPr>
          <w:rFonts w:hint="default" w:ascii="Times New Roman" w:hAnsi="Times New Roman" w:cs="Times New Roman"/>
          <w:b/>
          <w:bCs/>
          <w:sz w:val="24"/>
          <w:szCs w:val="24"/>
          <w:lang w:val="ky-KG"/>
        </w:rPr>
        <w:t>өкмөтүнүн аппаратынын  2215-беренесине отургузуу жөнүндө.</w:t>
      </w:r>
    </w:p>
    <w:p w14:paraId="05045553">
      <w:pPr>
        <w:ind w:left="0" w:leftChars="0" w:right="-880" w:rightChars="-400" w:firstLine="0" w:firstLineChars="0"/>
        <w:jc w:val="both"/>
        <w:rPr>
          <w:rFonts w:hint="default" w:ascii="Times New Roman" w:hAnsi="Times New Roman" w:eastAsiaTheme="minorEastAsia"/>
          <w:b/>
          <w:bCs/>
          <w:sz w:val="24"/>
          <w:szCs w:val="24"/>
          <w:shd w:val="clear"/>
          <w:lang w:val="ky-KG" w:eastAsia="ru-RU"/>
        </w:rPr>
      </w:pPr>
      <w:r>
        <w:rPr>
          <w:rFonts w:hint="default" w:ascii="Times New Roman" w:hAnsi="Times New Roman" w:cs="Times New Roman"/>
          <w:b/>
          <w:bCs/>
          <w:sz w:val="24"/>
          <w:szCs w:val="24"/>
          <w:lang w:val="en-US"/>
        </w:rPr>
        <w:t xml:space="preserve">         </w:t>
      </w:r>
      <w:r>
        <w:rPr>
          <w:rFonts w:hint="default" w:ascii="Times New Roman" w:hAnsi="Times New Roman" w:cs="Times New Roman"/>
          <w:b w:val="0"/>
          <w:bCs w:val="0"/>
          <w:sz w:val="24"/>
          <w:szCs w:val="24"/>
          <w:lang w:val="ky-KG"/>
        </w:rPr>
        <w:t xml:space="preserve">Кыргыз Республикасынын Министрлер Кабинетинин 17-октябрь 2024-жылдагы №631 токтомунун негизинде республикалык бюджеттен максаттуу трансфертке Арал, Бирдик айылдарынын генпланын тузүү үчүн келип түшкөн 3 556 100 (үч миллион беш жүз элүү алты миң бир жүз) сомду </w:t>
      </w:r>
      <w:r>
        <w:rPr>
          <w:rFonts w:hint="default" w:ascii="Times New Roman" w:hAnsi="Times New Roman" w:cs="Times New Roman"/>
          <w:b w:val="0"/>
          <w:bCs w:val="0"/>
          <w:sz w:val="24"/>
          <w:szCs w:val="24"/>
          <w:lang w:val="ru-RU"/>
        </w:rPr>
        <w:t xml:space="preserve">Атай айыл </w:t>
      </w:r>
      <w:r>
        <w:rPr>
          <w:rFonts w:hint="default" w:ascii="Times New Roman" w:hAnsi="Times New Roman" w:cs="Times New Roman"/>
          <w:b w:val="0"/>
          <w:bCs w:val="0"/>
          <w:sz w:val="24"/>
          <w:szCs w:val="24"/>
          <w:lang w:val="ky-KG"/>
        </w:rPr>
        <w:t xml:space="preserve">өкмөтүнүн аппаратынын 2215-беренесине отургузуп берүү боюнча Атай айыл аймагынын айыл өкмөтүнүн башчысы А.К.Жаныбаевдин 18.06.2025-жыл №171 сандуу чыгыш катын  угуп </w:t>
      </w:r>
      <w:r>
        <w:rPr>
          <w:rFonts w:ascii="Times New Roman" w:hAnsi="Times New Roman" w:eastAsiaTheme="minorEastAsia"/>
          <w:b w:val="0"/>
          <w:bCs w:val="0"/>
          <w:sz w:val="24"/>
          <w:szCs w:val="24"/>
          <w:lang w:val="ky-KG" w:eastAsia="ru-RU"/>
        </w:rPr>
        <w:t>жана</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талкуулап</w:t>
      </w:r>
      <w:r>
        <w:rPr>
          <w:rFonts w:hint="default" w:ascii="Times New Roman" w:hAnsi="Times New Roman" w:eastAsiaTheme="minorEastAsia"/>
          <w:b w:val="0"/>
          <w:bCs w:val="0"/>
          <w:sz w:val="24"/>
          <w:szCs w:val="24"/>
          <w:lang w:val="ky-KG" w:eastAsia="ru-RU"/>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34-беренесине ылайык  “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кезексиз</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p>
    <w:p w14:paraId="5EFD8305">
      <w:pPr>
        <w:numPr>
          <w:ilvl w:val="0"/>
          <w:numId w:val="1"/>
        </w:numPr>
        <w:ind w:left="0" w:leftChars="0" w:right="-880" w:rightChars="-400" w:firstLine="0" w:firstLineChars="0"/>
        <w:jc w:val="both"/>
        <w:rPr>
          <w:rFonts w:hint="default" w:ascii="Times New Roman" w:hAnsi="Times New Roman" w:eastAsiaTheme="minorEastAsia"/>
          <w:b/>
          <w:bCs/>
          <w:sz w:val="24"/>
          <w:szCs w:val="24"/>
          <w:shd w:val="clear"/>
          <w:lang w:val="ky-KG" w:eastAsia="ru-RU"/>
        </w:rPr>
      </w:pPr>
      <w:r>
        <w:rPr>
          <w:rFonts w:hint="default" w:ascii="Times New Roman" w:hAnsi="Times New Roman" w:cs="Times New Roman"/>
          <w:b w:val="0"/>
          <w:bCs w:val="0"/>
          <w:sz w:val="24"/>
          <w:szCs w:val="24"/>
          <w:lang w:val="ky-KG"/>
        </w:rPr>
        <w:t>Кыргыз Республикасынын Министрлер Кабинетинин 17-октябрь 2024-жылдагы №631 токтомунун негизинде республикалык бюджеттен максаттуу трансфертке Арал, Бирдик айылдарынын генпланын тузүү үчүн келип түшкөн 3 556 100 (үч миллион беш жүз элүү алты миң бир жүз) сом Атай айыл өкмөтүнүн аппаратынын 2215-беренесине отургузулуп берилсин.</w:t>
      </w:r>
    </w:p>
    <w:p w14:paraId="1B2EDB08">
      <w:pPr>
        <w:numPr>
          <w:ilvl w:val="0"/>
          <w:numId w:val="1"/>
        </w:numPr>
        <w:ind w:left="0" w:leftChars="0" w:right="-880" w:rightChars="-400" w:firstLine="0" w:firstLineChars="0"/>
        <w:jc w:val="both"/>
        <w:rPr>
          <w:rFonts w:hint="default" w:ascii="Times New Roman" w:hAnsi="Times New Roman" w:cs="Times New Roman" w:eastAsiaTheme="minorEastAsia"/>
          <w:b/>
          <w:sz w:val="24"/>
          <w:szCs w:val="24"/>
          <w:lang w:val="ky-KG" w:eastAsia="ru-RU"/>
        </w:rPr>
      </w:pPr>
      <w:r>
        <w:rPr>
          <w:rFonts w:hint="default" w:ascii="Times New Roman" w:hAnsi="Times New Roman" w:eastAsiaTheme="minorEastAsia"/>
          <w:b w:val="0"/>
          <w:bCs w:val="0"/>
          <w:sz w:val="24"/>
          <w:szCs w:val="24"/>
          <w:shd w:val="clear"/>
          <w:lang w:val="ky-KG" w:eastAsia="ru-RU"/>
        </w:rPr>
        <w:t>Токтомду аткаруу жагы</w:t>
      </w:r>
      <w:r>
        <w:rPr>
          <w:rFonts w:hint="default" w:ascii="Times New Roman" w:hAnsi="Times New Roman" w:cs="Times New Roman"/>
          <w:b w:val="0"/>
          <w:bCs w:val="0"/>
          <w:sz w:val="24"/>
          <w:szCs w:val="24"/>
          <w:lang w:val="ky-KG"/>
        </w:rPr>
        <w:t xml:space="preserve"> ФЭБ башчы З.Ташматовко милдеттендирилсин.</w:t>
      </w:r>
    </w:p>
    <w:p w14:paraId="4066E8B4">
      <w:pPr>
        <w:numPr>
          <w:ilvl w:val="0"/>
          <w:numId w:val="1"/>
        </w:numPr>
        <w:ind w:left="0" w:leftChars="0" w:right="-880" w:rightChars="-400"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еӊештин</w:t>
      </w:r>
      <w:r>
        <w:rPr>
          <w:rFonts w:hint="default" w:ascii="Times New Roman" w:hAnsi="Times New Roman" w:cs="Times New Roman"/>
          <w:bCs/>
          <w:sz w:val="24"/>
          <w:szCs w:val="24"/>
          <w:lang w:val="ky-KG"/>
        </w:rPr>
        <w:t xml:space="preserve"> “Б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7BD11503">
      <w:pPr>
        <w:numPr>
          <w:ilvl w:val="0"/>
          <w:numId w:val="0"/>
        </w:numPr>
        <w:tabs>
          <w:tab w:val="left" w:pos="6820"/>
        </w:tabs>
        <w:ind w:leftChars="0" w:right="-880" w:rightChars="-400"/>
        <w:jc w:val="both"/>
        <w:rPr>
          <w:rFonts w:hint="default" w:ascii="Times New Roman" w:hAnsi="Times New Roman" w:cs="Times New Roman"/>
          <w:bCs/>
          <w:sz w:val="24"/>
          <w:szCs w:val="24"/>
        </w:rPr>
      </w:pPr>
    </w:p>
    <w:p w14:paraId="5035EC97">
      <w:pPr>
        <w:numPr>
          <w:ilvl w:val="0"/>
          <w:numId w:val="0"/>
        </w:numPr>
        <w:tabs>
          <w:tab w:val="left" w:pos="6820"/>
        </w:tabs>
        <w:ind w:leftChars="0" w:right="-880" w:rightChars="-400"/>
        <w:jc w:val="both"/>
        <w:rPr>
          <w:rFonts w:hint="default" w:ascii="Times New Roman" w:hAnsi="Times New Roman" w:cs="Times New Roman"/>
          <w:bCs/>
          <w:sz w:val="24"/>
          <w:szCs w:val="24"/>
        </w:rPr>
      </w:pPr>
    </w:p>
    <w:p w14:paraId="563C71D3">
      <w:pPr>
        <w:ind w:right="-880" w:rightChars="-400"/>
        <w:jc w:val="left"/>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015428E5">
      <w:pPr>
        <w:jc w:val="left"/>
        <w:rPr>
          <w:rFonts w:hint="default" w:ascii="Times New Roman" w:hAnsi="Times New Roman" w:cs="Times New Roman" w:eastAsiaTheme="minorEastAsia"/>
          <w:b/>
          <w:sz w:val="24"/>
          <w:szCs w:val="24"/>
          <w:lang w:val="ky-KG" w:eastAsia="ru-RU"/>
        </w:rPr>
        <w:sectPr>
          <w:pgSz w:w="11906" w:h="16838"/>
          <w:pgMar w:top="1179" w:right="1860" w:bottom="1157" w:left="1800" w:header="720" w:footer="720" w:gutter="0"/>
          <w:cols w:space="720" w:num="1"/>
          <w:docGrid w:linePitch="360"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3"/>
        <w:gridCol w:w="1305"/>
        <w:gridCol w:w="3494"/>
      </w:tblGrid>
      <w:tr w14:paraId="71DD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488F1AD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11C5A29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4049944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0845176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29B638B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0E8698A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0661E77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5A9E5A8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62336" behindDoc="0" locked="0" layoutInCell="1" allowOverlap="1">
                  <wp:simplePos x="0" y="0"/>
                  <wp:positionH relativeFrom="page">
                    <wp:posOffset>36195</wp:posOffset>
                  </wp:positionH>
                  <wp:positionV relativeFrom="paragraph">
                    <wp:posOffset>3810</wp:posOffset>
                  </wp:positionV>
                  <wp:extent cx="720090" cy="720090"/>
                  <wp:effectExtent l="0" t="0" r="11430" b="11430"/>
                  <wp:wrapNone/>
                  <wp:docPr id="4"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1EB94D39">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16E8BE4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0B4F060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344CDEE6">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1BCB54B3">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67CF47D0">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11EEADBF">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334A8585">
      <w:pPr>
        <w:spacing w:after="0" w:line="240" w:lineRule="auto"/>
        <w:ind w:left="-426" w:right="-933" w:rightChars="-424"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3360"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5"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3360;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BIbpWcBA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wOKdGs&#10;xoG3X7uP3b790X7r9qT71P5qb9vv7V37s73rPqN9331BOwTb+6N7Ty76QcrGuAwRp3phgxh8q6/N&#10;FfAPjmiYVkyvRKR0szP4TqxIHpSEizPY0LJ5AwXmsLWHqOu2tHWARMXINo5vdx6f2HrC0TkcjtKL&#10;EU6Wn2IJy06Fxjr/WkBNgpFTJXVQlmVsc+U8to6pp5Tg1jCXSsXtUJo0OX01HAxjgQMlixAMac6u&#10;llNlyYbhfs3nKX5BBwR7kGZhrYuDX2kMn3geFFtCsVvYEA5+HHQEOC5l2KS/7zHrz484+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SG6VnA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4384"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6"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4384;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Ik3UY0HAgAA0Q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431F4D98">
      <w:pPr>
        <w:spacing w:after="160" w:line="254" w:lineRule="auto"/>
        <w:ind w:right="-933" w:rightChars="-424"/>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 xml:space="preserve">сиз </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en-US" w:eastAsia="en-US"/>
        </w:rPr>
        <w:t>XI</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сессиясынын</w:t>
      </w:r>
    </w:p>
    <w:p w14:paraId="46E5164D">
      <w:pPr>
        <w:spacing w:after="160" w:line="254" w:lineRule="auto"/>
        <w:ind w:right="-933" w:rightChars="-424"/>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4</w:t>
      </w:r>
      <w:r>
        <w:rPr>
          <w:rFonts w:hint="default" w:ascii="Times New Roman" w:hAnsi="Times New Roman" w:eastAsia="Calibri" w:cs="Times New Roman"/>
          <w:b/>
          <w:bCs/>
          <w:color w:val="auto"/>
          <w:sz w:val="24"/>
          <w:szCs w:val="24"/>
          <w:lang w:val="ky-KG" w:eastAsia="en-US"/>
        </w:rPr>
        <w:t>5</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02D68568">
      <w:pPr>
        <w:numPr>
          <w:ilvl w:val="0"/>
          <w:numId w:val="0"/>
        </w:numPr>
        <w:ind w:right="-933" w:rightChars="-424"/>
        <w:rPr>
          <w:rFonts w:hint="default" w:ascii="Times New Roman" w:hAnsi="Times New Roman" w:cs="Times New Roman" w:eastAsiaTheme="minorEastAsia"/>
          <w:b/>
          <w:sz w:val="24"/>
          <w:szCs w:val="24"/>
          <w:lang w:val="ky-KG" w:eastAsia="en-US"/>
        </w:rPr>
      </w:pPr>
      <w:r>
        <w:rPr>
          <w:rFonts w:hint="default" w:ascii="Times New Roman" w:hAnsi="Times New Roman" w:eastAsia="Calibri" w:cs="Times New Roman"/>
          <w:color w:val="auto"/>
          <w:sz w:val="24"/>
          <w:szCs w:val="24"/>
          <w:lang w:val="ru-RU" w:eastAsia="en-US"/>
        </w:rPr>
        <w:t>19</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6</w:t>
      </w:r>
      <w:r>
        <w:rPr>
          <w:rFonts w:hint="default" w:ascii="Times New Roman" w:hAnsi="Times New Roman" w:eastAsia="Calibri" w:cs="Times New Roman"/>
          <w:color w:val="auto"/>
          <w:sz w:val="24"/>
          <w:szCs w:val="24"/>
          <w:lang w:val="ky-KG" w:eastAsia="en-US"/>
        </w:rPr>
        <w:t>. 2025-жыл                                                                                                    Арал  айылы</w:t>
      </w:r>
    </w:p>
    <w:p w14:paraId="41AF0A81">
      <w:pPr>
        <w:ind w:left="0" w:leftChars="0" w:right="-933" w:rightChars="-424"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Финансы каражаттарын жылыштыруу жөнүндө.</w:t>
      </w:r>
    </w:p>
    <w:p w14:paraId="394A5246">
      <w:pPr>
        <w:tabs>
          <w:tab w:val="left" w:pos="6820"/>
        </w:tabs>
        <w:ind w:left="0" w:leftChars="0" w:right="-933" w:rightChars="-424" w:firstLine="0" w:firstLineChars="0"/>
        <w:jc w:val="both"/>
        <w:rPr>
          <w:rFonts w:hint="default" w:ascii="Times New Roman" w:hAnsi="Times New Roman" w:eastAsiaTheme="minorEastAsia"/>
          <w:b/>
          <w:bCs/>
          <w:sz w:val="24"/>
          <w:szCs w:val="24"/>
          <w:shd w:val="clear"/>
          <w:lang w:val="ky-KG" w:eastAsia="ru-RU"/>
        </w:rPr>
      </w:pP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 xml:space="preserve">  Атай айыл аймагынын Арал айылынын Б.Турдубаева көчөсүнө, Атай айылынын ички жолдоруна жана Бирдик айылынын Сүйналы көчөсүнө жана айланма көчөсүнө  шагыл төгүү үчүн аппараттын 3112 беренесинен жалпы 950 000 (тогуз жүз элүү миң) сомду аппараттын 2221 беренесине жылдырып берүү</w:t>
      </w:r>
      <w:r>
        <w:rPr>
          <w:rFonts w:hint="default" w:ascii="Times New Roman" w:hAnsi="Times New Roman" w:cs="Times New Roman"/>
          <w:b w:val="0"/>
          <w:bCs w:val="0"/>
          <w:sz w:val="24"/>
          <w:szCs w:val="24"/>
          <w:lang w:val="ru-RU"/>
        </w:rPr>
        <w:t xml:space="preserve"> жана Атай айыл </w:t>
      </w:r>
      <w:r>
        <w:rPr>
          <w:rFonts w:hint="default" w:ascii="Times New Roman" w:hAnsi="Times New Roman" w:cs="Times New Roman"/>
          <w:b w:val="0"/>
          <w:bCs w:val="0"/>
          <w:sz w:val="24"/>
          <w:szCs w:val="24"/>
          <w:lang w:val="ky-KG"/>
        </w:rPr>
        <w:t xml:space="preserve">өкмөтүнүн 2025-жылга бюджетинин атайын каражатына, киреше бөлүгүнүн 14232400 беренесине 900 000 (тогуз жүз миң) сом, чыгаша бөлүгүнө бала бакчанын 2218 беренесине 900 000 (тогуз жүз миң) сом кошумча план бөлүп отургузуу жөнүндө Атай айыл аймагынын айыл өкмөтүнүн башчысы А.К.Жаныбаевдин 18.06.2025-жылдагы №170 сандуу чыгыш катын угуп </w:t>
      </w:r>
      <w:r>
        <w:rPr>
          <w:rFonts w:ascii="Times New Roman" w:hAnsi="Times New Roman" w:eastAsiaTheme="minorEastAsia"/>
          <w:b w:val="0"/>
          <w:bCs w:val="0"/>
          <w:sz w:val="24"/>
          <w:szCs w:val="24"/>
          <w:lang w:val="ky-KG" w:eastAsia="ru-RU"/>
        </w:rPr>
        <w:t>жана</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талкуулап</w:t>
      </w:r>
      <w:r>
        <w:rPr>
          <w:rFonts w:hint="default" w:ascii="Times New Roman" w:hAnsi="Times New Roman" w:eastAsiaTheme="minorEastAsia"/>
          <w:b w:val="0"/>
          <w:bCs w:val="0"/>
          <w:sz w:val="24"/>
          <w:szCs w:val="24"/>
          <w:lang w:val="ky-KG" w:eastAsia="ru-RU"/>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34-беренесине ылайык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кезексиз</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p>
    <w:p w14:paraId="383D88C9">
      <w:pPr>
        <w:numPr>
          <w:ilvl w:val="0"/>
          <w:numId w:val="2"/>
        </w:numPr>
        <w:tabs>
          <w:tab w:val="left" w:pos="6820"/>
        </w:tabs>
        <w:ind w:left="0" w:leftChars="0" w:right="-933" w:rightChars="-424" w:firstLine="0" w:firstLine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Theme="minorEastAsia"/>
          <w:b w:val="0"/>
          <w:bCs w:val="0"/>
          <w:sz w:val="24"/>
          <w:szCs w:val="24"/>
          <w:shd w:val="clear"/>
          <w:lang w:val="ky-KG" w:eastAsia="ru-RU"/>
        </w:rPr>
        <w:t>Аппараттын 3112 беренесинен аппараттын 2221 беренесине көчөлөргө шагыл төгүү үчүн: Арал айылынын Б.Турдубаева көчөсүнө 650 000 (алты жүз элүү миң) сом, Атай айылынын ички жолдоруна шагыл төгүү үчүн 150 000 (бир жүз элүү миң) сом, Бирдик айылынын Сүйналы көчөсүнө жана айланма көчөсүнө шагыл төгүү үчүн 150 000 (жүз элүү миң) сом, жалпы 950 000 (тогуз жүз элүү миң) сом жылдырылып берилсин.</w:t>
      </w:r>
    </w:p>
    <w:p w14:paraId="38AC3D26">
      <w:pPr>
        <w:numPr>
          <w:ilvl w:val="0"/>
          <w:numId w:val="2"/>
        </w:numPr>
        <w:ind w:left="0" w:leftChars="0" w:right="-933" w:rightChars="-424" w:firstLine="0" w:firstLine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Theme="minorEastAsia"/>
          <w:b w:val="0"/>
          <w:bCs w:val="0"/>
          <w:sz w:val="24"/>
          <w:szCs w:val="24"/>
          <w:shd w:val="clear"/>
          <w:lang w:val="ky-KG" w:eastAsia="ru-RU"/>
        </w:rPr>
        <w:t xml:space="preserve">Атай айыл өкмөтүнүн 2025-жылга бюджетинин атайын каражатына, </w:t>
      </w:r>
      <w:r>
        <w:rPr>
          <w:rFonts w:hint="default" w:ascii="Times New Roman" w:hAnsi="Times New Roman" w:cs="Times New Roman"/>
          <w:b w:val="0"/>
          <w:bCs w:val="0"/>
          <w:sz w:val="24"/>
          <w:szCs w:val="24"/>
          <w:lang w:val="ky-KG"/>
        </w:rPr>
        <w:t>киреше бөлүгүнүн 14232400 беренесине 900 000 (тогуз жүз миң) сом, чыгаша бөлүгүнө бала бакчанын 2218 беренесине 900 000 (тогуз жүз миң) сом кошумча план бөлүп отургузулсун.</w:t>
      </w:r>
    </w:p>
    <w:p w14:paraId="2526FA82">
      <w:pPr>
        <w:numPr>
          <w:ilvl w:val="0"/>
          <w:numId w:val="2"/>
        </w:numPr>
        <w:tabs>
          <w:tab w:val="left" w:pos="6820"/>
        </w:tabs>
        <w:ind w:left="0" w:leftChars="0" w:right="-933" w:rightChars="-424" w:firstLine="0" w:firstLine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eastAsiaTheme="minorEastAsia"/>
          <w:b w:val="0"/>
          <w:bCs w:val="0"/>
          <w:sz w:val="24"/>
          <w:szCs w:val="24"/>
          <w:shd w:val="clear"/>
          <w:lang w:val="ky-KG" w:eastAsia="ru-RU"/>
        </w:rPr>
        <w:t>Финансы каражаттарын бир беренеден экинчи беренеге жылдыруу жагы ФЭБ башчысы З.Ташматовко милдеттендирилсин.</w:t>
      </w:r>
    </w:p>
    <w:p w14:paraId="563398F3">
      <w:pPr>
        <w:numPr>
          <w:ilvl w:val="0"/>
          <w:numId w:val="2"/>
        </w:numPr>
        <w:tabs>
          <w:tab w:val="left" w:pos="6820"/>
        </w:tabs>
        <w:ind w:left="0" w:leftChars="0" w:right="-933" w:rightChars="-424" w:firstLine="0" w:firstLineChars="0"/>
        <w:jc w:val="both"/>
        <w:rPr>
          <w:rFonts w:hint="default" w:ascii="Times New Roman" w:hAnsi="Times New Roman" w:cs="Times New Roman"/>
          <w:bCs/>
          <w:sz w:val="24"/>
          <w:szCs w:val="24"/>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ky-KG"/>
        </w:rPr>
        <w:t xml:space="preserve">Атай айыл өкмөтүнүн башчысы А.К.Жаныбаевке жана </w:t>
      </w:r>
      <w:r>
        <w:rPr>
          <w:rFonts w:hint="default" w:ascii="Times New Roman" w:hAnsi="Times New Roman" w:cs="Times New Roman"/>
          <w:bCs/>
          <w:sz w:val="24"/>
          <w:szCs w:val="24"/>
        </w:rPr>
        <w:t xml:space="preserve">айылдык </w:t>
      </w:r>
      <w:r>
        <w:rPr>
          <w:rFonts w:hint="default" w:ascii="Times New Roman" w:hAnsi="Times New Roman" w:cs="Times New Roman"/>
          <w:bCs/>
          <w:sz w:val="24"/>
          <w:szCs w:val="24"/>
          <w:lang w:val="ky-KG"/>
        </w:rPr>
        <w:t>к</w:t>
      </w:r>
      <w:r>
        <w:rPr>
          <w:rFonts w:hint="default" w:ascii="Times New Roman" w:hAnsi="Times New Roman" w:cs="Times New Roman"/>
          <w:bCs/>
          <w:sz w:val="24"/>
          <w:szCs w:val="24"/>
        </w:rPr>
        <w:t>еӊештин</w:t>
      </w:r>
      <w:r>
        <w:rPr>
          <w:rFonts w:hint="default" w:ascii="Times New Roman" w:hAnsi="Times New Roman" w:cs="Times New Roman"/>
          <w:bCs/>
          <w:sz w:val="24"/>
          <w:szCs w:val="24"/>
          <w:lang w:val="ky-KG"/>
        </w:rPr>
        <w:t xml:space="preserve"> “Б</w:t>
      </w:r>
      <w:r>
        <w:rPr>
          <w:rFonts w:hint="default" w:ascii="Times New Roman" w:hAnsi="Times New Roman" w:cs="Times New Roman"/>
          <w:sz w:val="24"/>
          <w:szCs w:val="24"/>
          <w:lang w:val="kk-KZ"/>
        </w:rPr>
        <w:t>юджет, экономика, инвестиция, ишкердик иш жана экономикалык</w:t>
      </w:r>
      <w:r>
        <w:rPr>
          <w:rFonts w:hint="default" w:ascii="Times New Roman" w:hAnsi="Times New Roman" w:cs="Times New Roman"/>
          <w:sz w:val="24"/>
          <w:szCs w:val="24"/>
          <w:lang w:val="ky-KG"/>
        </w:rPr>
        <w:t xml:space="preserve"> </w:t>
      </w:r>
      <w:r>
        <w:rPr>
          <w:rFonts w:hint="default" w:ascii="Times New Roman" w:hAnsi="Times New Roman" w:cs="Times New Roman"/>
          <w:sz w:val="24"/>
          <w:szCs w:val="24"/>
          <w:lang w:val="kk-KZ"/>
        </w:rPr>
        <w:t>байланыш</w:t>
      </w:r>
      <w:r>
        <w:rPr>
          <w:rFonts w:hint="default" w:ascii="Times New Roman" w:hAnsi="Times New Roman" w:cs="Times New Roman"/>
          <w:sz w:val="24"/>
          <w:szCs w:val="24"/>
          <w:lang w:val="ky-KG"/>
        </w:rPr>
        <w:t xml:space="preserve">” боюнча </w:t>
      </w:r>
      <w:r>
        <w:rPr>
          <w:rFonts w:hint="default" w:ascii="Times New Roman" w:hAnsi="Times New Roman" w:cs="Times New Roman"/>
          <w:sz w:val="24"/>
          <w:szCs w:val="24"/>
          <w:lang w:val="kk-KZ"/>
        </w:rPr>
        <w:t xml:space="preserve"> </w:t>
      </w:r>
      <w:r>
        <w:rPr>
          <w:rFonts w:hint="default" w:ascii="Times New Roman" w:hAnsi="Times New Roman" w:cs="Times New Roman"/>
          <w:bCs/>
          <w:sz w:val="24"/>
          <w:szCs w:val="24"/>
          <w:lang w:val="kk-KZ"/>
        </w:rPr>
        <w:t>туруктуу комиссиясын</w:t>
      </w:r>
      <w:r>
        <w:rPr>
          <w:rFonts w:hint="default" w:ascii="Times New Roman" w:hAnsi="Times New Roman" w:cs="Times New Roman"/>
          <w:bCs/>
          <w:sz w:val="24"/>
          <w:szCs w:val="24"/>
          <w:lang w:val="ky-KG"/>
        </w:rPr>
        <w:t>а</w:t>
      </w:r>
      <w:r>
        <w:rPr>
          <w:rFonts w:hint="default" w:ascii="Times New Roman" w:hAnsi="Times New Roman" w:cs="Times New Roman"/>
          <w:bCs/>
          <w:sz w:val="24"/>
          <w:szCs w:val="24"/>
        </w:rPr>
        <w:t xml:space="preserve"> тапшырылсын.</w:t>
      </w:r>
    </w:p>
    <w:p w14:paraId="712752DB">
      <w:pPr>
        <w:ind w:right="-933" w:rightChars="-424"/>
        <w:jc w:val="both"/>
        <w:rPr>
          <w:rFonts w:hint="default" w:ascii="Times New Roman" w:hAnsi="Times New Roman" w:cs="Times New Roman" w:eastAsiaTheme="minorEastAsia"/>
          <w:b/>
          <w:sz w:val="24"/>
          <w:szCs w:val="24"/>
          <w:lang w:val="ky-KG" w:eastAsia="ru-RU"/>
        </w:r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 </w:t>
      </w:r>
    </w:p>
    <w:p w14:paraId="137670EA">
      <w:pPr>
        <w:jc w:val="both"/>
        <w:rPr>
          <w:rFonts w:hint="default" w:ascii="Times New Roman" w:hAnsi="Times New Roman" w:cs="Times New Roman" w:eastAsiaTheme="minorEastAsia"/>
          <w:b/>
          <w:sz w:val="24"/>
          <w:szCs w:val="24"/>
          <w:lang w:val="ky-KG" w:eastAsia="ru-RU"/>
        </w:rPr>
        <w:sectPr>
          <w:pgSz w:w="11906" w:h="16838"/>
          <w:pgMar w:top="1220" w:right="1860" w:bottom="1440" w:left="1800" w:header="720" w:footer="720" w:gutter="0"/>
          <w:cols w:space="720" w:num="1"/>
          <w:docGrid w:linePitch="360" w:charSpace="0"/>
        </w:sect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28"/>
        <w:gridCol w:w="1417"/>
        <w:gridCol w:w="3679"/>
      </w:tblGrid>
      <w:tr w14:paraId="5C6F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3828" w:type="dxa"/>
          </w:tcPr>
          <w:p w14:paraId="3E8798F9">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КЫРГЫЗ РЕСПУБЛИКАСЫ</w:t>
            </w:r>
          </w:p>
          <w:p w14:paraId="765CB70A">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sz w:val="21"/>
                <w:szCs w:val="21"/>
                <w:lang w:val="ru-RU" w:eastAsia="ru-RU"/>
              </w:rPr>
              <w:t>ЖАЛАЛ</w:t>
            </w:r>
            <w:r>
              <w:rPr>
                <w:rFonts w:ascii="Times New Roman" w:hAnsi="Times New Roman" w:eastAsia="Times New Roman" w:cs="Times New Roman"/>
                <w:b/>
                <w:sz w:val="21"/>
                <w:szCs w:val="21"/>
                <w:lang w:val="ky-KG" w:eastAsia="ru-RU"/>
              </w:rPr>
              <w:t>-</w:t>
            </w:r>
            <w:r>
              <w:rPr>
                <w:rFonts w:ascii="Times New Roman" w:hAnsi="Times New Roman" w:eastAsia="Times New Roman" w:cs="Times New Roman"/>
                <w:b/>
                <w:sz w:val="21"/>
                <w:szCs w:val="21"/>
                <w:lang w:val="ru-RU" w:eastAsia="ru-RU"/>
              </w:rPr>
              <w:t>АБА</w:t>
            </w:r>
            <w:r>
              <w:rPr>
                <w:rFonts w:ascii="Times New Roman" w:hAnsi="Times New Roman" w:eastAsia="Times New Roman" w:cs="Times New Roman"/>
                <w:b/>
                <w:sz w:val="21"/>
                <w:szCs w:val="21"/>
                <w:lang w:val="ky-KG" w:eastAsia="ru-RU"/>
              </w:rPr>
              <w:t>Д</w:t>
            </w:r>
            <w:r>
              <w:rPr>
                <w:rFonts w:ascii="Times New Roman" w:hAnsi="Times New Roman" w:eastAsia="Times New Roman" w:cs="Times New Roman"/>
                <w:b/>
                <w:sz w:val="21"/>
                <w:szCs w:val="21"/>
                <w:lang w:val="ru-RU" w:eastAsia="ru-RU"/>
              </w:rPr>
              <w:t xml:space="preserve"> ОБЛ</w:t>
            </w:r>
            <w:r>
              <w:rPr>
                <w:rFonts w:ascii="Times New Roman" w:hAnsi="Times New Roman" w:eastAsia="Times New Roman" w:cs="Times New Roman"/>
                <w:b/>
                <w:sz w:val="21"/>
                <w:szCs w:val="21"/>
                <w:lang w:val="ky-KG" w:eastAsia="ru-RU"/>
              </w:rPr>
              <w:t>УСУ</w:t>
            </w:r>
          </w:p>
          <w:p w14:paraId="4575F3B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p>
          <w:p w14:paraId="243E91D5">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ru-RU" w:eastAsia="ru-RU"/>
              </w:rPr>
            </w:pPr>
            <w:r>
              <w:rPr>
                <w:rFonts w:ascii="Times New Roman" w:hAnsi="Times New Roman" w:eastAsia="Times New Roman" w:cs="Times New Roman"/>
                <w:b/>
                <w:color w:val="000000"/>
                <w:sz w:val="21"/>
                <w:szCs w:val="21"/>
                <w:lang w:val="ru-RU" w:eastAsia="ru-RU"/>
              </w:rPr>
              <w:t>ТОГУЗ</w:t>
            </w:r>
            <w:r>
              <w:rPr>
                <w:rFonts w:ascii="Times New Roman" w:hAnsi="Times New Roman" w:eastAsia="Times New Roman" w:cs="Times New Roman"/>
                <w:b/>
                <w:color w:val="000000"/>
                <w:sz w:val="21"/>
                <w:szCs w:val="21"/>
                <w:lang w:val="ky-KG" w:eastAsia="ru-RU"/>
              </w:rPr>
              <w:t>-</w:t>
            </w:r>
            <w:r>
              <w:rPr>
                <w:rFonts w:ascii="Times New Roman" w:hAnsi="Times New Roman" w:eastAsia="Times New Roman" w:cs="Times New Roman"/>
                <w:b/>
                <w:color w:val="000000"/>
                <w:sz w:val="21"/>
                <w:szCs w:val="21"/>
                <w:lang w:val="ru-RU" w:eastAsia="ru-RU"/>
              </w:rPr>
              <w:t>ТОРО РАЙОНУ</w:t>
            </w:r>
          </w:p>
          <w:p w14:paraId="4178658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ru-RU" w:eastAsia="ru-RU"/>
              </w:rPr>
              <w:t>АТАЙ</w:t>
            </w:r>
            <w:r>
              <w:rPr>
                <w:rFonts w:ascii="Times New Roman" w:hAnsi="Times New Roman" w:eastAsia="Times New Roman" w:cs="Times New Roman"/>
                <w:b/>
                <w:color w:val="000000"/>
                <w:sz w:val="21"/>
                <w:szCs w:val="21"/>
                <w:lang w:val="ky-KG" w:eastAsia="ru-RU"/>
              </w:rPr>
              <w:t xml:space="preserve"> </w:t>
            </w:r>
            <w:r>
              <w:rPr>
                <w:rFonts w:ascii="Times New Roman" w:hAnsi="Times New Roman" w:eastAsia="Times New Roman" w:cs="Times New Roman"/>
                <w:b/>
                <w:color w:val="000000"/>
                <w:sz w:val="21"/>
                <w:szCs w:val="21"/>
                <w:lang w:val="ru-RU" w:eastAsia="ru-RU"/>
              </w:rPr>
              <w:t>АЙЫЛ</w:t>
            </w:r>
          </w:p>
          <w:p w14:paraId="523934D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АЙМАГЫНЫН АЙЫЛДЫК</w:t>
            </w:r>
          </w:p>
          <w:p w14:paraId="1BB4897E">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КЕҢЕШИ</w:t>
            </w:r>
          </w:p>
        </w:tc>
        <w:tc>
          <w:tcPr>
            <w:tcW w:w="1417" w:type="dxa"/>
          </w:tcPr>
          <w:p w14:paraId="0B1BC9C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Calibri" w:hAnsi="Calibri" w:eastAsia="Times New Roman" w:cs="Times New Roman"/>
                <w:sz w:val="21"/>
                <w:szCs w:val="21"/>
                <w:lang w:val="ru-RU" w:eastAsia="en-US"/>
              </w:rPr>
              <w:drawing>
                <wp:anchor distT="0" distB="0" distL="114300" distR="114300" simplePos="0" relativeHeight="251665408" behindDoc="0" locked="0" layoutInCell="1" allowOverlap="1">
                  <wp:simplePos x="0" y="0"/>
                  <wp:positionH relativeFrom="page">
                    <wp:posOffset>17145</wp:posOffset>
                  </wp:positionH>
                  <wp:positionV relativeFrom="paragraph">
                    <wp:posOffset>-21590</wp:posOffset>
                  </wp:positionV>
                  <wp:extent cx="720090" cy="720090"/>
                  <wp:effectExtent l="0" t="0" r="11430" b="11430"/>
                  <wp:wrapNone/>
                  <wp:docPr id="7" name="Рисунок 33" descr="Описание: Описание: Описание: Описание: Описание: Описание: Описание: Описание: 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33" descr="Описание: Описание: Описание: Описание: Описание: Описание: Описание: Описание: Описание: Герб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20090" cy="720090"/>
                          </a:xfrm>
                          <a:prstGeom prst="rect">
                            <a:avLst/>
                          </a:prstGeom>
                          <a:noFill/>
                        </pic:spPr>
                      </pic:pic>
                    </a:graphicData>
                  </a:graphic>
                </wp:anchor>
              </w:drawing>
            </w:r>
          </w:p>
        </w:tc>
        <w:tc>
          <w:tcPr>
            <w:tcW w:w="3679" w:type="dxa"/>
          </w:tcPr>
          <w:p w14:paraId="7A6C5381">
            <w:pPr>
              <w:spacing w:after="0" w:line="240" w:lineRule="auto"/>
              <w:ind w:left="0" w:leftChars="0" w:right="0" w:rightChars="0" w:firstLine="0" w:firstLineChars="0"/>
              <w:jc w:val="center"/>
              <w:rPr>
                <w:rFonts w:ascii="Times New Roman" w:hAnsi="Times New Roman" w:eastAsia="Times New Roman" w:cs="Times New Roman"/>
                <w:b/>
                <w:sz w:val="21"/>
                <w:szCs w:val="21"/>
                <w:lang w:val="ky-KG" w:eastAsia="ru-RU"/>
              </w:rPr>
            </w:pPr>
            <w:r>
              <w:rPr>
                <w:rFonts w:ascii="Times New Roman" w:hAnsi="Times New Roman" w:eastAsia="Times New Roman" w:cs="Times New Roman"/>
                <w:b/>
                <w:color w:val="000000"/>
                <w:sz w:val="21"/>
                <w:szCs w:val="21"/>
                <w:lang w:val="ky-KG" w:eastAsia="ru-RU"/>
              </w:rPr>
              <w:t>КЫРГЫЗСКАЯ РЕСПУБЛИКА</w:t>
            </w:r>
          </w:p>
          <w:p w14:paraId="50B1C5C7">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sz w:val="21"/>
                <w:szCs w:val="21"/>
                <w:lang w:val="ky-KG" w:eastAsia="ru-RU"/>
              </w:rPr>
              <w:t>ЖАЛАЛ-АБАДСКАЯ ОБЛАСТЬ</w:t>
            </w:r>
          </w:p>
          <w:p w14:paraId="4C345181">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p>
          <w:p w14:paraId="1F84ED28">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ТОГУЗ-ТОРОУСКИЙ РАЙОН</w:t>
            </w:r>
          </w:p>
          <w:p w14:paraId="5320253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АЙЫЛНЫЙ КЕҢЕШ</w:t>
            </w:r>
          </w:p>
          <w:p w14:paraId="536CE0B4">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АТАЙСКОГО</w:t>
            </w:r>
          </w:p>
          <w:p w14:paraId="2CB7DEDD">
            <w:pPr>
              <w:spacing w:after="0" w:line="240" w:lineRule="auto"/>
              <w:ind w:left="0" w:leftChars="0" w:right="0" w:rightChars="0" w:firstLine="0" w:firstLineChars="0"/>
              <w:jc w:val="center"/>
              <w:rPr>
                <w:rFonts w:ascii="Times New Roman" w:hAnsi="Times New Roman" w:eastAsia="Times New Roman" w:cs="Times New Roman"/>
                <w:b/>
                <w:color w:val="000000"/>
                <w:sz w:val="21"/>
                <w:szCs w:val="21"/>
                <w:lang w:val="ky-KG" w:eastAsia="ru-RU"/>
              </w:rPr>
            </w:pPr>
            <w:r>
              <w:rPr>
                <w:rFonts w:ascii="Times New Roman" w:hAnsi="Times New Roman" w:eastAsia="Times New Roman" w:cs="Times New Roman"/>
                <w:b/>
                <w:color w:val="000000"/>
                <w:sz w:val="21"/>
                <w:szCs w:val="21"/>
                <w:lang w:val="ky-KG" w:eastAsia="ru-RU"/>
              </w:rPr>
              <w:t>АЙЫЛНОГО АЙМАКА</w:t>
            </w:r>
          </w:p>
        </w:tc>
      </w:tr>
    </w:tbl>
    <w:p w14:paraId="2771273D">
      <w:pPr>
        <w:spacing w:after="0" w:line="240" w:lineRule="auto"/>
        <w:ind w:left="-426" w:firstLine="426"/>
        <w:jc w:val="both"/>
        <w:rPr>
          <w:rFonts w:ascii="Times New Roman" w:hAnsi="Times New Roman" w:eastAsia="Times New Roman" w:cs="Times New Roman"/>
          <w:b/>
          <w:sz w:val="24"/>
          <w:szCs w:val="24"/>
          <w:lang w:val="ky-KG" w:eastAsia="en-US"/>
        </w:rPr>
      </w:pPr>
      <w:r>
        <w:rPr>
          <w:rFonts w:ascii="Calibri" w:hAnsi="Calibri" w:eastAsia="Calibri" w:cs="Times New Roman"/>
          <w:sz w:val="24"/>
          <w:szCs w:val="24"/>
          <w:lang w:val="en-US" w:eastAsia="en-US"/>
        </w:rPr>
        <mc:AlternateContent>
          <mc:Choice Requires="wps">
            <w:drawing>
              <wp:anchor distT="0" distB="0" distL="114300" distR="114300" simplePos="0" relativeHeight="251666432" behindDoc="0" locked="0" layoutInCell="0" allowOverlap="1">
                <wp:simplePos x="0" y="0"/>
                <wp:positionH relativeFrom="column">
                  <wp:posOffset>137795</wp:posOffset>
                </wp:positionH>
                <wp:positionV relativeFrom="paragraph">
                  <wp:posOffset>47625</wp:posOffset>
                </wp:positionV>
                <wp:extent cx="5580380" cy="0"/>
                <wp:effectExtent l="0" t="4445" r="0" b="5080"/>
                <wp:wrapNone/>
                <wp:docPr id="8" name="Прямая соединительная линия 31"/>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FF0000"/>
                          </a:solidFill>
                          <a:round/>
                        </a:ln>
                      </wps:spPr>
                      <wps:bodyPr/>
                    </wps:wsp>
                  </a:graphicData>
                </a:graphic>
              </wp:anchor>
            </w:drawing>
          </mc:Choice>
          <mc:Fallback>
            <w:pict>
              <v:line id="Прямая соединительная линия 31" o:spid="_x0000_s1026" o:spt="20" style="position:absolute;left:0pt;margin-left:10.85pt;margin-top:3.75pt;height:0pt;width:439.4pt;z-index:251666432;mso-width-relative:page;mso-height-relative:page;" filled="f" stroked="t" coordsize="21600,21600" o:allowincell="f" o:gfxdata="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bR/dF1AAAAAYBAAAPAAAAAAAAAAEAIAAAACIAAABkcnMvZG93&#10;bnJldi54bWxQSwECFAAUAAAACACHTuJAxXRYCgQCAADQAwAADgAAAAAAAAABACAAAAAjAQAAZHJz&#10;L2Uyb0RvYy54bWxQSwUGAAAAAAYABgBZAQAAmQUAAAAA&#10;">
                <v:fill on="f" focussize="0,0"/>
                <v:stroke color="#FF0000" joinstyle="round"/>
                <v:imagedata o:title=""/>
                <o:lock v:ext="edit" aspectratio="f"/>
              </v:line>
            </w:pict>
          </mc:Fallback>
        </mc:AlternateContent>
      </w:r>
      <w:r>
        <w:rPr>
          <w:rFonts w:ascii="Calibri" w:hAnsi="Calibri" w:eastAsia="Calibri" w:cs="Times New Roman"/>
          <w:sz w:val="24"/>
          <w:szCs w:val="24"/>
          <w:lang w:val="en-US" w:eastAsia="en-US"/>
        </w:rPr>
        <mc:AlternateContent>
          <mc:Choice Requires="wps">
            <w:drawing>
              <wp:anchor distT="0" distB="0" distL="114300" distR="114300" simplePos="0" relativeHeight="251667456" behindDoc="0" locked="0" layoutInCell="0" allowOverlap="1">
                <wp:simplePos x="0" y="0"/>
                <wp:positionH relativeFrom="column">
                  <wp:posOffset>128270</wp:posOffset>
                </wp:positionH>
                <wp:positionV relativeFrom="paragraph">
                  <wp:posOffset>1905</wp:posOffset>
                </wp:positionV>
                <wp:extent cx="5581015" cy="0"/>
                <wp:effectExtent l="0" t="17145" r="12065" b="28575"/>
                <wp:wrapNone/>
                <wp:docPr id="9" name="Прямая соединительная линия 32"/>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34925">
                          <a:solidFill>
                            <a:srgbClr val="FF0000"/>
                          </a:solidFill>
                          <a:round/>
                        </a:ln>
                      </wps:spPr>
                      <wps:bodyPr/>
                    </wps:wsp>
                  </a:graphicData>
                </a:graphic>
              </wp:anchor>
            </w:drawing>
          </mc:Choice>
          <mc:Fallback>
            <w:pict>
              <v:line id="Прямая соединительная линия 32" o:spid="_x0000_s1026" o:spt="20" style="position:absolute;left:0pt;margin-left:10.1pt;margin-top:0.15pt;height:0pt;width:439.45pt;z-index:251667456;mso-width-relative:page;mso-height-relative:page;" filled="f" stroked="t" coordsize="21600,21600" o:allowincell="f" o:gfxdata="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7H+5tUAAAAEAQAADwAAAAAAAAABACAAAAAiAAAAZHJz&#10;L2Rvd25yZXYueG1sUEsBAhQAFAAAAAgAh07iQM83cl8HAgAA0QMAAA4AAAAAAAAAAQAgAAAAJAEA&#10;AGRycy9lMm9Eb2MueG1sUEsFBgAAAAAGAAYAWQEAAJ0FAAAAAA==&#10;">
                <v:fill on="f" focussize="0,0"/>
                <v:stroke weight="2.75pt" color="#FF0000" joinstyle="round"/>
                <v:imagedata o:title=""/>
                <o:lock v:ext="edit" aspectratio="f"/>
              </v:line>
            </w:pict>
          </mc:Fallback>
        </mc:AlternateConten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color w:val="808080"/>
          <w:sz w:val="24"/>
          <w:szCs w:val="24"/>
          <w:lang w:val="ky-KG" w:eastAsia="en-US"/>
        </w:rPr>
        <w:t xml:space="preserve">                </w:t>
      </w:r>
      <w:r>
        <w:rPr>
          <w:rFonts w:ascii="Times New Roman" w:hAnsi="Times New Roman" w:eastAsia="Times New Roman" w:cs="Times New Roman"/>
          <w:b/>
          <w:color w:val="808080"/>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ab/>
      </w:r>
      <w:r>
        <w:rPr>
          <w:rFonts w:ascii="Times New Roman" w:hAnsi="Times New Roman" w:eastAsia="Times New Roman" w:cs="Times New Roman"/>
          <w:b/>
          <w:sz w:val="24"/>
          <w:szCs w:val="24"/>
          <w:lang w:val="ky-KG" w:eastAsia="en-US"/>
        </w:rPr>
        <w:t xml:space="preserve">      </w:t>
      </w:r>
      <w:r>
        <w:rPr>
          <w:rFonts w:ascii="Times New Roman" w:hAnsi="Times New Roman" w:eastAsia="Times New Roman" w:cs="Times New Roman"/>
          <w:b/>
          <w:sz w:val="24"/>
          <w:szCs w:val="24"/>
          <w:lang w:val="ky-KG" w:eastAsia="en-US"/>
        </w:rPr>
        <w:tab/>
      </w:r>
    </w:p>
    <w:p w14:paraId="2CCE13AA">
      <w:pPr>
        <w:tabs>
          <w:tab w:val="left" w:pos="6820"/>
        </w:tabs>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Атай айыл аймагынын айылдык кеңешинин (</w:t>
      </w:r>
      <w:r>
        <w:rPr>
          <w:rFonts w:hint="default" w:ascii="Times New Roman" w:hAnsi="Times New Roman" w:eastAsia="Calibri" w:cs="Times New Roman"/>
          <w:b/>
          <w:bCs/>
          <w:color w:val="auto"/>
          <w:sz w:val="24"/>
          <w:szCs w:val="24"/>
          <w:lang w:val="en-US" w:eastAsia="en-US"/>
        </w:rPr>
        <w:t>I</w:t>
      </w:r>
      <w:r>
        <w:rPr>
          <w:rFonts w:hint="default" w:ascii="Times New Roman" w:hAnsi="Times New Roman" w:eastAsia="Calibri" w:cs="Times New Roman"/>
          <w:b/>
          <w:bCs/>
          <w:color w:val="auto"/>
          <w:sz w:val="24"/>
          <w:szCs w:val="24"/>
          <w:lang w:val="ky-KG" w:eastAsia="en-US"/>
        </w:rPr>
        <w:t xml:space="preserve"> чакырылышынын)   </w:t>
      </w:r>
      <w:r>
        <w:rPr>
          <w:rFonts w:hint="default" w:ascii="Times New Roman" w:hAnsi="Times New Roman" w:eastAsia="Calibri" w:cs="Times New Roman"/>
          <w:b/>
          <w:bCs/>
          <w:color w:val="auto"/>
          <w:sz w:val="24"/>
          <w:szCs w:val="24"/>
          <w:shd w:val="clear"/>
          <w:lang w:val="ky-KG" w:eastAsia="en-US"/>
        </w:rPr>
        <w:t>кезек</w:t>
      </w:r>
      <w:r>
        <w:rPr>
          <w:rFonts w:hint="default" w:ascii="Times New Roman" w:hAnsi="Times New Roman" w:eastAsia="Calibri" w:cs="Times New Roman"/>
          <w:b/>
          <w:bCs/>
          <w:color w:val="auto"/>
          <w:sz w:val="24"/>
          <w:szCs w:val="24"/>
          <w:shd w:val="clear"/>
          <w:lang w:val="ru-RU" w:eastAsia="en-US"/>
        </w:rPr>
        <w:t>сиз</w:t>
      </w:r>
      <w:r>
        <w:rPr>
          <w:rFonts w:hint="default" w:ascii="Times New Roman" w:hAnsi="Times New Roman" w:eastAsia="Calibri" w:cs="Times New Roman"/>
          <w:b/>
          <w:bCs/>
          <w:color w:val="auto"/>
          <w:sz w:val="24"/>
          <w:szCs w:val="24"/>
          <w:shd w:val="clear"/>
          <w:lang w:val="ky-KG" w:eastAsia="en-US"/>
        </w:rPr>
        <w:t xml:space="preserve">     </w:t>
      </w:r>
      <w:r>
        <w:rPr>
          <w:rFonts w:hint="default" w:ascii="Times New Roman" w:hAnsi="Times New Roman" w:eastAsia="Calibri" w:cs="Times New Roman"/>
          <w:b/>
          <w:bCs/>
          <w:color w:val="auto"/>
          <w:sz w:val="24"/>
          <w:szCs w:val="24"/>
          <w:shd w:val="clear"/>
          <w:lang w:val="ru-RU" w:eastAsia="en-US"/>
        </w:rPr>
        <w:t xml:space="preserve"> </w:t>
      </w:r>
      <w:r>
        <w:rPr>
          <w:rFonts w:hint="default" w:ascii="Times New Roman" w:hAnsi="Times New Roman" w:eastAsia="Calibri" w:cs="Times New Roman"/>
          <w:b/>
          <w:bCs/>
          <w:color w:val="auto"/>
          <w:sz w:val="24"/>
          <w:szCs w:val="24"/>
          <w:shd w:val="clear"/>
          <w:lang w:val="en-US" w:eastAsia="en-US"/>
        </w:rPr>
        <w:t>XI</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сессиясынын</w:t>
      </w:r>
    </w:p>
    <w:p w14:paraId="5ECED257">
      <w:pPr>
        <w:spacing w:after="160" w:line="254" w:lineRule="auto"/>
        <w:ind w:left="0" w:leftChars="0" w:right="0" w:rightChars="0" w:firstLine="0" w:firstLineChars="0"/>
        <w:jc w:val="center"/>
        <w:rPr>
          <w:rFonts w:hint="default" w:ascii="Times New Roman" w:hAnsi="Times New Roman" w:eastAsia="Calibri" w:cs="Times New Roman"/>
          <w:b/>
          <w:bCs/>
          <w:color w:val="auto"/>
          <w:sz w:val="24"/>
          <w:szCs w:val="24"/>
          <w:lang w:val="ky-KG" w:eastAsia="en-US"/>
        </w:rPr>
      </w:pPr>
      <w:r>
        <w:rPr>
          <w:rFonts w:hint="default" w:ascii="Times New Roman" w:hAnsi="Times New Roman" w:eastAsia="Calibri" w:cs="Times New Roman"/>
          <w:b/>
          <w:bCs/>
          <w:color w:val="auto"/>
          <w:sz w:val="24"/>
          <w:szCs w:val="24"/>
          <w:lang w:val="ky-KG" w:eastAsia="en-US"/>
        </w:rPr>
        <w:t xml:space="preserve">№ </w:t>
      </w:r>
      <w:r>
        <w:rPr>
          <w:rFonts w:hint="default" w:ascii="Times New Roman" w:hAnsi="Times New Roman" w:eastAsia="Calibri" w:cs="Times New Roman"/>
          <w:b/>
          <w:bCs/>
          <w:color w:val="auto"/>
          <w:sz w:val="24"/>
          <w:szCs w:val="24"/>
          <w:lang w:val="en-US" w:eastAsia="en-US"/>
        </w:rPr>
        <w:t>4</w:t>
      </w:r>
      <w:r>
        <w:rPr>
          <w:rFonts w:hint="default" w:ascii="Times New Roman" w:hAnsi="Times New Roman" w:eastAsia="Calibri" w:cs="Times New Roman"/>
          <w:b/>
          <w:bCs/>
          <w:color w:val="auto"/>
          <w:sz w:val="24"/>
          <w:szCs w:val="24"/>
          <w:lang w:val="ky-KG" w:eastAsia="en-US"/>
        </w:rPr>
        <w:t>6</w:t>
      </w:r>
      <w:r>
        <w:rPr>
          <w:rFonts w:hint="default" w:ascii="Times New Roman" w:hAnsi="Times New Roman" w:eastAsia="Calibri" w:cs="Times New Roman"/>
          <w:b/>
          <w:bCs/>
          <w:color w:val="auto"/>
          <w:sz w:val="24"/>
          <w:szCs w:val="24"/>
          <w:lang w:val="en-US" w:eastAsia="en-US"/>
        </w:rPr>
        <w:t xml:space="preserve"> </w:t>
      </w:r>
      <w:r>
        <w:rPr>
          <w:rFonts w:hint="default" w:ascii="Times New Roman" w:hAnsi="Times New Roman" w:eastAsia="Calibri" w:cs="Times New Roman"/>
          <w:b/>
          <w:bCs/>
          <w:color w:val="auto"/>
          <w:sz w:val="24"/>
          <w:szCs w:val="24"/>
          <w:lang w:val="ky-KG" w:eastAsia="en-US"/>
        </w:rPr>
        <w:t xml:space="preserve">  ТОКТОМУ</w:t>
      </w:r>
    </w:p>
    <w:p w14:paraId="2DC1E4A5">
      <w:pPr>
        <w:numPr>
          <w:ilvl w:val="0"/>
          <w:numId w:val="0"/>
        </w:numPr>
        <w:tabs>
          <w:tab w:val="left" w:pos="6820"/>
        </w:tabs>
        <w:ind w:left="0" w:leftChars="0" w:right="0" w:rightChars="0" w:firstLine="0" w:firstLineChars="0"/>
        <w:jc w:val="center"/>
        <w:rPr>
          <w:rFonts w:hint="default" w:ascii="Times New Roman" w:hAnsi="Times New Roman" w:cs="Times New Roman" w:eastAsiaTheme="minorEastAsia"/>
          <w:b/>
          <w:sz w:val="24"/>
          <w:szCs w:val="24"/>
          <w:lang w:val="ky-KG" w:eastAsia="en-US"/>
        </w:rPr>
      </w:pPr>
      <w:r>
        <w:rPr>
          <w:rFonts w:hint="default" w:ascii="Times New Roman" w:hAnsi="Times New Roman" w:eastAsia="Calibri" w:cs="Times New Roman"/>
          <w:color w:val="auto"/>
          <w:sz w:val="24"/>
          <w:szCs w:val="24"/>
          <w:lang w:val="ru-RU" w:eastAsia="en-US"/>
        </w:rPr>
        <w:t>19</w:t>
      </w:r>
      <w:r>
        <w:rPr>
          <w:rFonts w:hint="default" w:ascii="Times New Roman" w:hAnsi="Times New Roman" w:eastAsia="Calibri" w:cs="Times New Roman"/>
          <w:color w:val="auto"/>
          <w:sz w:val="24"/>
          <w:szCs w:val="24"/>
          <w:lang w:val="en-US" w:eastAsia="en-US"/>
        </w:rPr>
        <w:t xml:space="preserve">. </w:t>
      </w:r>
      <w:r>
        <w:rPr>
          <w:rFonts w:hint="default" w:ascii="Times New Roman" w:hAnsi="Times New Roman" w:eastAsia="Calibri" w:cs="Times New Roman"/>
          <w:color w:val="auto"/>
          <w:sz w:val="24"/>
          <w:szCs w:val="24"/>
          <w:lang w:val="ky-KG" w:eastAsia="en-US"/>
        </w:rPr>
        <w:t>0</w:t>
      </w:r>
      <w:r>
        <w:rPr>
          <w:rFonts w:hint="default" w:ascii="Times New Roman" w:hAnsi="Times New Roman" w:eastAsia="Calibri" w:cs="Times New Roman"/>
          <w:color w:val="auto"/>
          <w:sz w:val="24"/>
          <w:szCs w:val="24"/>
          <w:lang w:val="ru-RU" w:eastAsia="en-US"/>
        </w:rPr>
        <w:t>6</w:t>
      </w:r>
      <w:r>
        <w:rPr>
          <w:rFonts w:hint="default" w:ascii="Times New Roman" w:hAnsi="Times New Roman" w:eastAsia="Calibri" w:cs="Times New Roman"/>
          <w:color w:val="auto"/>
          <w:sz w:val="24"/>
          <w:szCs w:val="24"/>
          <w:lang w:val="ky-KG" w:eastAsia="en-US"/>
        </w:rPr>
        <w:t>. 2025-жыл                                                                                                    Арал  айылы</w:t>
      </w:r>
    </w:p>
    <w:p w14:paraId="475C7751">
      <w:pPr>
        <w:ind w:left="0" w:leftChars="0" w:right="0" w:rightChars="0" w:firstLine="0" w:firstLineChars="0"/>
        <w:jc w:val="center"/>
        <w:rPr>
          <w:rFonts w:hint="default" w:ascii="Times New Roman" w:hAnsi="Times New Roman" w:cs="Times New Roman"/>
          <w:b/>
          <w:bCs/>
          <w:sz w:val="24"/>
          <w:szCs w:val="24"/>
          <w:lang w:val="ky-KG"/>
        </w:rPr>
      </w:pPr>
      <w:r>
        <w:rPr>
          <w:rFonts w:hint="default" w:ascii="Times New Roman" w:hAnsi="Times New Roman" w:cs="Times New Roman"/>
          <w:b/>
          <w:bCs/>
          <w:sz w:val="24"/>
          <w:szCs w:val="24"/>
          <w:lang w:val="ky-KG"/>
        </w:rPr>
        <w:t xml:space="preserve"> </w:t>
      </w:r>
      <w:r>
        <w:rPr>
          <w:rFonts w:hint="default" w:ascii="Times New Roman" w:hAnsi="Times New Roman" w:cs="Times New Roman"/>
          <w:b/>
          <w:bCs/>
          <w:sz w:val="24"/>
          <w:szCs w:val="24"/>
          <w:lang w:val="ru-RU"/>
        </w:rPr>
        <w:t>Жер участокторун бир т</w:t>
      </w:r>
      <w:r>
        <w:rPr>
          <w:rFonts w:hint="default" w:ascii="Times New Roman" w:hAnsi="Times New Roman" w:cs="Times New Roman"/>
          <w:b/>
          <w:bCs/>
          <w:sz w:val="24"/>
          <w:szCs w:val="24"/>
          <w:lang w:val="ky-KG"/>
        </w:rPr>
        <w:t>үрдөн башка түргө которуу  (трансформациялоо) жөнүндө.</w:t>
      </w:r>
    </w:p>
    <w:p w14:paraId="2CBC8EF7">
      <w:pPr>
        <w:numPr>
          <w:ilvl w:val="0"/>
          <w:numId w:val="0"/>
        </w:numPr>
        <w:ind w:leftChars="0" w:right="0" w:rightChars="0"/>
        <w:jc w:val="both"/>
        <w:rPr>
          <w:rFonts w:hint="default" w:ascii="Times New Roman" w:hAnsi="Times New Roman" w:eastAsiaTheme="minorEastAsia"/>
          <w:b w:val="0"/>
          <w:bCs w:val="0"/>
          <w:sz w:val="24"/>
          <w:szCs w:val="24"/>
          <w:shd w:val="clear"/>
          <w:lang w:val="ky-KG" w:eastAsia="ru-RU"/>
        </w:rPr>
      </w:pPr>
      <w:r>
        <w:rPr>
          <w:rFonts w:hint="default" w:ascii="Times New Roman" w:hAnsi="Times New Roman" w:cs="Times New Roman"/>
          <w:b/>
          <w:bCs/>
          <w:sz w:val="24"/>
          <w:szCs w:val="24"/>
          <w:lang w:val="ky-KG"/>
        </w:rPr>
        <w:t xml:space="preserve">        </w:t>
      </w:r>
      <w:r>
        <w:rPr>
          <w:rFonts w:hint="default" w:ascii="Times New Roman" w:hAnsi="Times New Roman" w:cs="Times New Roman"/>
          <w:b w:val="0"/>
          <w:bCs w:val="0"/>
          <w:sz w:val="24"/>
          <w:szCs w:val="24"/>
          <w:lang w:val="ky-KG"/>
        </w:rPr>
        <w:t xml:space="preserve">  Атай айыл аймагынын айыл өкмөтүнүн 18.06.2025-жылдагы №01-12/2036 сандуу чыгыш катындагы Атай айыл аймагына караштуу №237 контурдагы “Сары-Талаа” участкасындагы 31,2 </w:t>
      </w:r>
      <w:r>
        <w:rPr>
          <w:rFonts w:hint="default" w:ascii="Times New Roman" w:hAnsi="Times New Roman" w:cs="Times New Roman"/>
          <w:b w:val="0"/>
          <w:bCs w:val="0"/>
          <w:sz w:val="24"/>
          <w:szCs w:val="24"/>
          <w:lang w:val="ru-RU"/>
        </w:rPr>
        <w:t xml:space="preserve">(отуз бир </w:t>
      </w:r>
      <w:r>
        <w:rPr>
          <w:rFonts w:hint="default" w:ascii="Times New Roman" w:hAnsi="Times New Roman" w:cs="Times New Roman"/>
          <w:b w:val="0"/>
          <w:bCs w:val="0"/>
          <w:sz w:val="24"/>
          <w:szCs w:val="24"/>
          <w:lang w:val="ky-KG"/>
        </w:rPr>
        <w:t>г</w:t>
      </w:r>
      <w:r>
        <w:rPr>
          <w:rFonts w:hint="default" w:ascii="Times New Roman" w:hAnsi="Times New Roman" w:cs="Times New Roman"/>
          <w:b w:val="0"/>
          <w:bCs w:val="0"/>
          <w:sz w:val="24"/>
          <w:szCs w:val="24"/>
          <w:lang w:val="ru-RU"/>
        </w:rPr>
        <w:t xml:space="preserve">ектар </w:t>
      </w:r>
      <w:r>
        <w:rPr>
          <w:rFonts w:hint="default" w:ascii="Times New Roman" w:hAnsi="Times New Roman" w:cs="Times New Roman"/>
          <w:b w:val="0"/>
          <w:bCs w:val="0"/>
          <w:sz w:val="24"/>
          <w:szCs w:val="24"/>
          <w:lang w:val="ky-KG"/>
        </w:rPr>
        <w:t>жыйырма сотых) гектар кайрак айдоо жер</w:t>
      </w:r>
      <w:r>
        <w:rPr>
          <w:rFonts w:hint="default" w:ascii="Times New Roman" w:hAnsi="Times New Roman" w:cs="Times New Roman"/>
          <w:b w:val="0"/>
          <w:bCs w:val="0"/>
          <w:sz w:val="24"/>
          <w:szCs w:val="24"/>
          <w:lang w:val="ru-RU"/>
        </w:rPr>
        <w:t xml:space="preserve"> аянтын</w:t>
      </w:r>
      <w:r>
        <w:rPr>
          <w:rFonts w:hint="default" w:ascii="Times New Roman" w:hAnsi="Times New Roman" w:cs="Times New Roman"/>
          <w:b w:val="0"/>
          <w:bCs w:val="0"/>
          <w:sz w:val="24"/>
          <w:szCs w:val="24"/>
          <w:lang w:val="ky-KG"/>
        </w:rPr>
        <w:t xml:space="preserve"> “Өнөр жайынын, транспорттун, байланыштын, энергетиканын, коргоонун жерлери жана башка багыттагы жерлер” категориясына которууга токтом чыгарып берүү боюнча катын</w:t>
      </w:r>
      <w:r>
        <w:rPr>
          <w:rFonts w:hint="default" w:ascii="Times New Roman" w:hAnsi="Times New Roman" w:cs="Times New Roman"/>
          <w:b w:val="0"/>
          <w:bCs w:val="0"/>
          <w:sz w:val="24"/>
          <w:szCs w:val="24"/>
          <w:lang w:val="ru-RU"/>
        </w:rPr>
        <w:t xml:space="preserve"> жана Атай айылдык ке</w:t>
      </w:r>
      <w:r>
        <w:rPr>
          <w:rFonts w:hint="default" w:ascii="Times New Roman" w:hAnsi="Times New Roman" w:cs="Times New Roman"/>
          <w:b w:val="0"/>
          <w:bCs w:val="0"/>
          <w:sz w:val="24"/>
          <w:szCs w:val="24"/>
          <w:lang w:val="ky-KG"/>
        </w:rPr>
        <w:t>ң</w:t>
      </w:r>
      <w:r>
        <w:rPr>
          <w:rFonts w:hint="default" w:ascii="Times New Roman" w:hAnsi="Times New Roman" w:cs="Times New Roman"/>
          <w:b w:val="0"/>
          <w:bCs w:val="0"/>
          <w:sz w:val="24"/>
          <w:szCs w:val="24"/>
          <w:lang w:val="ru-RU"/>
        </w:rPr>
        <w:t>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w:t>
      </w:r>
      <w:r>
        <w:rPr>
          <w:rFonts w:hint="default" w:ascii="Times New Roman" w:hAnsi="Times New Roman" w:cs="Times New Roman"/>
          <w:sz w:val="24"/>
          <w:szCs w:val="24"/>
          <w:lang w:val="ru-RU"/>
        </w:rPr>
        <w:t>»</w:t>
      </w:r>
      <w:r>
        <w:rPr>
          <w:rFonts w:hint="default" w:ascii="Times New Roman" w:hAnsi="Times New Roman" w:cs="Times New Roman"/>
          <w:sz w:val="24"/>
          <w:szCs w:val="24"/>
          <w:lang w:val="ky-KG"/>
        </w:rPr>
        <w:t xml:space="preserve"> боюнча туруктуу комиссиясынын төрага</w:t>
      </w:r>
      <w:r>
        <w:rPr>
          <w:rFonts w:hint="default" w:ascii="Times New Roman" w:hAnsi="Times New Roman" w:cs="Times New Roman"/>
          <w:sz w:val="24"/>
          <w:szCs w:val="24"/>
          <w:lang w:val="ru-RU"/>
        </w:rPr>
        <w:t>сы</w:t>
      </w:r>
      <w:r>
        <w:rPr>
          <w:rFonts w:hint="default" w:ascii="Times New Roman" w:hAnsi="Times New Roman" w:cs="Times New Roman"/>
          <w:sz w:val="24"/>
          <w:szCs w:val="24"/>
          <w:lang w:val="ky-KG"/>
        </w:rPr>
        <w:t xml:space="preserve"> Муса уулу Жанай</w:t>
      </w:r>
      <w:r>
        <w:rPr>
          <w:rFonts w:hint="default" w:ascii="Times New Roman" w:hAnsi="Times New Roman" w:cs="Times New Roman"/>
          <w:sz w:val="24"/>
          <w:szCs w:val="24"/>
          <w:lang w:val="ru-RU"/>
        </w:rPr>
        <w:t>дын корутундуусун</w:t>
      </w:r>
      <w:r>
        <w:rPr>
          <w:rFonts w:hint="default" w:ascii="Times New Roman" w:hAnsi="Times New Roman" w:cs="Times New Roman"/>
          <w:b w:val="0"/>
          <w:bCs w:val="0"/>
          <w:sz w:val="24"/>
          <w:szCs w:val="24"/>
          <w:lang w:val="ky-KG"/>
        </w:rPr>
        <w:t xml:space="preserve"> угуп </w:t>
      </w:r>
      <w:r>
        <w:rPr>
          <w:rFonts w:ascii="Times New Roman" w:hAnsi="Times New Roman" w:eastAsiaTheme="minorEastAsia"/>
          <w:b w:val="0"/>
          <w:bCs w:val="0"/>
          <w:sz w:val="24"/>
          <w:szCs w:val="24"/>
          <w:lang w:val="ky-KG" w:eastAsia="ru-RU"/>
        </w:rPr>
        <w:t>жана</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талкуулап</w:t>
      </w:r>
      <w:r>
        <w:rPr>
          <w:rFonts w:hint="default" w:ascii="Times New Roman" w:hAnsi="Times New Roman" w:eastAsiaTheme="minorEastAsia"/>
          <w:b w:val="0"/>
          <w:bCs w:val="0"/>
          <w:sz w:val="24"/>
          <w:szCs w:val="24"/>
          <w:lang w:val="ky-KG" w:eastAsia="ru-RU"/>
        </w:rPr>
        <w:t xml:space="preserve">, Кыргыз Республикасынын “Жергиликтүү мамлекеттик администрация жана жергиликтүү өз алдынча башкаруу органдары жөнүндө” Мыйзамынын 34-беренесинин 17-пункттуна ылайык  </w:t>
      </w:r>
      <w:r>
        <w:rPr>
          <w:rFonts w:ascii="Times New Roman" w:hAnsi="Times New Roman" w:eastAsiaTheme="minorEastAsia"/>
          <w:b w:val="0"/>
          <w:bCs w:val="0"/>
          <w:sz w:val="24"/>
          <w:szCs w:val="24"/>
          <w:lang w:val="ky-KG" w:eastAsia="ru-RU"/>
        </w:rPr>
        <w:t>Атай</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аймагынын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айылдык</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Кеңешинин</w:t>
      </w:r>
      <w:r>
        <w:rPr>
          <w:rFonts w:hint="default" w:ascii="Times New Roman" w:hAnsi="Times New Roman" w:eastAsiaTheme="minorEastAsia"/>
          <w:b w:val="0"/>
          <w:bCs w:val="0"/>
          <w:sz w:val="24"/>
          <w:szCs w:val="24"/>
          <w:lang w:val="ky-KG" w:eastAsia="ru-RU"/>
        </w:rPr>
        <w:t xml:space="preserve"> </w:t>
      </w:r>
      <w:r>
        <w:rPr>
          <w:rFonts w:ascii="Times New Roman" w:hAnsi="Times New Roman" w:eastAsiaTheme="minorEastAsia"/>
          <w:b w:val="0"/>
          <w:bCs w:val="0"/>
          <w:sz w:val="24"/>
          <w:szCs w:val="24"/>
          <w:lang w:val="ky-KG" w:eastAsia="ru-RU"/>
        </w:rPr>
        <w:t>(</w:t>
      </w:r>
      <w:r>
        <w:rPr>
          <w:rFonts w:hint="default" w:ascii="Times New Roman" w:hAnsi="Times New Roman" w:eastAsiaTheme="minorEastAsia"/>
          <w:b w:val="0"/>
          <w:bCs w:val="0"/>
          <w:sz w:val="24"/>
          <w:szCs w:val="24"/>
          <w:shd w:val="clear"/>
          <w:lang w:val="en-US" w:eastAsia="ru-RU"/>
        </w:rPr>
        <w:t>I</w:t>
      </w:r>
      <w:r>
        <w:rPr>
          <w:rFonts w:hint="default" w:ascii="Times New Roman" w:hAnsi="Times New Roman" w:eastAsiaTheme="minorEastAsia"/>
          <w:b w:val="0"/>
          <w:bCs w:val="0"/>
          <w:sz w:val="24"/>
          <w:szCs w:val="24"/>
          <w:shd w:val="clear"/>
          <w:lang w:val="ky-KG" w:eastAsia="ru-RU"/>
        </w:rPr>
        <w:t xml:space="preserve"> чакырылышынын) </w:t>
      </w:r>
      <w:r>
        <w:rPr>
          <w:rFonts w:ascii="Times New Roman" w:hAnsi="Times New Roman" w:eastAsiaTheme="minorEastAsia"/>
          <w:b w:val="0"/>
          <w:bCs w:val="0"/>
          <w:sz w:val="24"/>
          <w:szCs w:val="24"/>
          <w:shd w:val="clear"/>
          <w:lang w:val="ky-KG" w:eastAsia="ru-RU"/>
        </w:rPr>
        <w:t>кезексиз</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val="0"/>
          <w:bCs w:val="0"/>
          <w:sz w:val="24"/>
          <w:szCs w:val="24"/>
          <w:shd w:val="clear"/>
          <w:lang w:val="en-US" w:eastAsia="ru-RU"/>
        </w:rPr>
        <w:t>XI</w:t>
      </w:r>
      <w:r>
        <w:rPr>
          <w:rFonts w:hint="default" w:ascii="Times New Roman" w:hAnsi="Times New Roman" w:eastAsiaTheme="minorEastAsia"/>
          <w:b w:val="0"/>
          <w:bCs w:val="0"/>
          <w:sz w:val="24"/>
          <w:szCs w:val="24"/>
          <w:shd w:val="clear"/>
          <w:lang w:val="ky-KG" w:eastAsia="ru-RU"/>
        </w:rPr>
        <w:t xml:space="preserve"> </w:t>
      </w:r>
      <w:r>
        <w:rPr>
          <w:rFonts w:ascii="Times New Roman" w:hAnsi="Times New Roman" w:eastAsiaTheme="minorEastAsia"/>
          <w:b w:val="0"/>
          <w:bCs w:val="0"/>
          <w:sz w:val="24"/>
          <w:szCs w:val="24"/>
          <w:shd w:val="clear"/>
          <w:lang w:val="ky-KG" w:eastAsia="ru-RU"/>
        </w:rPr>
        <w:t>сессиясы</w:t>
      </w:r>
      <w:r>
        <w:rPr>
          <w:rFonts w:hint="default" w:ascii="Times New Roman" w:hAnsi="Times New Roman" w:eastAsiaTheme="minorEastAsia"/>
          <w:b w:val="0"/>
          <w:bCs w:val="0"/>
          <w:sz w:val="24"/>
          <w:szCs w:val="24"/>
          <w:shd w:val="clear"/>
          <w:lang w:val="ky-KG" w:eastAsia="ru-RU"/>
        </w:rPr>
        <w:t xml:space="preserve"> </w:t>
      </w:r>
      <w:r>
        <w:rPr>
          <w:rFonts w:hint="default" w:ascii="Times New Roman" w:hAnsi="Times New Roman" w:eastAsiaTheme="minorEastAsia"/>
          <w:b/>
          <w:bCs/>
          <w:sz w:val="24"/>
          <w:szCs w:val="24"/>
          <w:shd w:val="clear"/>
          <w:lang w:val="ky-KG" w:eastAsia="ru-RU"/>
        </w:rPr>
        <w:t>токтом кылат:</w:t>
      </w:r>
    </w:p>
    <w:p w14:paraId="294B0738">
      <w:pPr>
        <w:numPr>
          <w:ilvl w:val="0"/>
          <w:numId w:val="3"/>
        </w:numPr>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 xml:space="preserve">Атай айыл аймагына караштуу №237 контурдагы “Сары-Талаа” участкасындагы 31,2 </w:t>
      </w:r>
      <w:r>
        <w:rPr>
          <w:rFonts w:hint="default" w:ascii="Times New Roman" w:hAnsi="Times New Roman" w:cs="Times New Roman"/>
          <w:b w:val="0"/>
          <w:bCs w:val="0"/>
          <w:sz w:val="24"/>
          <w:szCs w:val="24"/>
          <w:lang w:val="ru-RU"/>
        </w:rPr>
        <w:t xml:space="preserve">(отуз бир </w:t>
      </w:r>
      <w:r>
        <w:rPr>
          <w:rFonts w:hint="default" w:ascii="Times New Roman" w:hAnsi="Times New Roman" w:cs="Times New Roman"/>
          <w:b w:val="0"/>
          <w:bCs w:val="0"/>
          <w:sz w:val="24"/>
          <w:szCs w:val="24"/>
          <w:lang w:val="ky-KG"/>
        </w:rPr>
        <w:t>г</w:t>
      </w:r>
      <w:r>
        <w:rPr>
          <w:rFonts w:hint="default" w:ascii="Times New Roman" w:hAnsi="Times New Roman" w:cs="Times New Roman"/>
          <w:b w:val="0"/>
          <w:bCs w:val="0"/>
          <w:sz w:val="24"/>
          <w:szCs w:val="24"/>
          <w:lang w:val="ru-RU"/>
        </w:rPr>
        <w:t>ектар</w:t>
      </w:r>
      <w:r>
        <w:rPr>
          <w:rFonts w:hint="default" w:ascii="Times New Roman" w:hAnsi="Times New Roman" w:cs="Times New Roman"/>
          <w:b w:val="0"/>
          <w:bCs w:val="0"/>
          <w:sz w:val="24"/>
          <w:szCs w:val="24"/>
          <w:lang w:val="ky-KG"/>
        </w:rPr>
        <w:t xml:space="preserve"> жыйырма сотых) гектар кайрак айдоо жер тилкеси “Кытай - Кыргызстан - Өзбекстан” темир жол долбоорунун алкагында пиротехникалык буюмдарды сактоо жана ташуу коопсуздук стандарттарын камсыз кылуу максатында кампа куруу үчүн “Өнөр жайынын, транспорттун, байланыштын, энергетиканын, коргоонун жерлери жана башка багыттагы жерлер” категориясына которууга  уруксат берилсин.</w:t>
      </w:r>
    </w:p>
    <w:p w14:paraId="408E5AB4">
      <w:pPr>
        <w:numPr>
          <w:ilvl w:val="0"/>
          <w:numId w:val="3"/>
        </w:numPr>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 xml:space="preserve">Ушул токтом Тогуз-Торо райондук мамлекеттик администрациясына жиберилсин. </w:t>
      </w:r>
    </w:p>
    <w:p w14:paraId="46F88A65">
      <w:pPr>
        <w:numPr>
          <w:ilvl w:val="0"/>
          <w:numId w:val="3"/>
        </w:numPr>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 w:val="0"/>
          <w:bCs w:val="0"/>
          <w:sz w:val="24"/>
          <w:szCs w:val="24"/>
          <w:lang w:val="ky-KG"/>
        </w:rPr>
        <w:t>Трансформация болгон жер аянттарын натыйжалуу, эффективдүү мыйзам чегинде пайдалануу жана “БайИй” ЖЧК ишканасы менен 6 (алты) жылга 2 (эки) тараптуу келишим түзүп, токтомду аткарууга алуу жагы Атай айыл аймагынын айыл өкмөтүнүн башчысы А.К.Жаныбаевке милдеттендирилсин.</w:t>
      </w:r>
    </w:p>
    <w:p w14:paraId="4B2C24B0">
      <w:pPr>
        <w:numPr>
          <w:ilvl w:val="0"/>
          <w:numId w:val="3"/>
        </w:numPr>
        <w:tabs>
          <w:tab w:val="left" w:pos="6820"/>
        </w:tabs>
        <w:ind w:left="0" w:leftChars="0" w:right="0" w:rightChars="0" w:firstLine="0" w:firstLineChars="0"/>
        <w:jc w:val="both"/>
        <w:rPr>
          <w:rFonts w:hint="default" w:ascii="Times New Roman" w:hAnsi="Times New Roman" w:cs="Times New Roman"/>
          <w:b w:val="0"/>
          <w:bCs w:val="0"/>
          <w:sz w:val="24"/>
          <w:szCs w:val="24"/>
          <w:lang w:val="ky-KG"/>
        </w:rPr>
      </w:pPr>
      <w:r>
        <w:rPr>
          <w:rFonts w:hint="default" w:ascii="Times New Roman" w:hAnsi="Times New Roman" w:cs="Times New Roman"/>
          <w:bCs/>
          <w:sz w:val="24"/>
          <w:szCs w:val="24"/>
        </w:rPr>
        <w:t>Бул токтомдун аткарылышын</w:t>
      </w:r>
      <w:r>
        <w:rPr>
          <w:rFonts w:hint="default" w:ascii="Times New Roman" w:hAnsi="Times New Roman" w:cs="Times New Roman"/>
          <w:bCs/>
          <w:sz w:val="24"/>
          <w:szCs w:val="24"/>
          <w:lang w:val="ky-KG"/>
        </w:rPr>
        <w:t xml:space="preserve"> </w:t>
      </w:r>
      <w:r>
        <w:rPr>
          <w:rFonts w:hint="default" w:ascii="Times New Roman" w:hAnsi="Times New Roman" w:cs="Times New Roman"/>
          <w:bCs/>
          <w:sz w:val="24"/>
          <w:szCs w:val="24"/>
        </w:rPr>
        <w:t xml:space="preserve"> көзөмөлгө алуу </w:t>
      </w:r>
      <w:r>
        <w:rPr>
          <w:rFonts w:hint="default" w:ascii="Times New Roman" w:hAnsi="Times New Roman" w:cs="Times New Roman"/>
          <w:bCs/>
          <w:sz w:val="24"/>
          <w:szCs w:val="24"/>
          <w:lang w:val="ky-KG"/>
        </w:rPr>
        <w:t xml:space="preserve">жагы </w:t>
      </w:r>
      <w:r>
        <w:rPr>
          <w:rFonts w:hint="default" w:ascii="Times New Roman" w:hAnsi="Times New Roman" w:cs="Times New Roman"/>
          <w:b w:val="0"/>
          <w:bCs w:val="0"/>
          <w:sz w:val="24"/>
          <w:szCs w:val="24"/>
          <w:lang w:val="ru-RU"/>
        </w:rPr>
        <w:t>Атай айылдык ке</w:t>
      </w:r>
      <w:r>
        <w:rPr>
          <w:rFonts w:hint="default" w:ascii="Times New Roman" w:hAnsi="Times New Roman" w:cs="Times New Roman"/>
          <w:b w:val="0"/>
          <w:bCs w:val="0"/>
          <w:sz w:val="24"/>
          <w:szCs w:val="24"/>
          <w:lang w:val="ky-KG"/>
        </w:rPr>
        <w:t>ң</w:t>
      </w:r>
      <w:r>
        <w:rPr>
          <w:rFonts w:hint="default" w:ascii="Times New Roman" w:hAnsi="Times New Roman" w:cs="Times New Roman"/>
          <w:b w:val="0"/>
          <w:bCs w:val="0"/>
          <w:sz w:val="24"/>
          <w:szCs w:val="24"/>
          <w:lang w:val="ru-RU"/>
        </w:rPr>
        <w:t>ешинин «</w:t>
      </w:r>
      <w:r>
        <w:rPr>
          <w:rFonts w:hint="default" w:ascii="Times New Roman" w:hAnsi="Times New Roman" w:cs="Times New Roman"/>
          <w:sz w:val="24"/>
          <w:szCs w:val="24"/>
          <w:lang w:val="kk-KZ"/>
        </w:rPr>
        <w:t>Айыл чарбасы,</w:t>
      </w:r>
      <w:r>
        <w:rPr>
          <w:rFonts w:hint="default" w:ascii="Times New Roman" w:hAnsi="Times New Roman" w:cs="Times New Roman"/>
          <w:sz w:val="24"/>
          <w:szCs w:val="24"/>
          <w:lang w:val="ky-KG"/>
        </w:rPr>
        <w:t xml:space="preserve"> экология, жер жана өзгөчө кырдаалдар</w:t>
      </w:r>
      <w:r>
        <w:rPr>
          <w:rFonts w:hint="default" w:ascii="Times New Roman" w:hAnsi="Times New Roman" w:cs="Times New Roman"/>
          <w:sz w:val="24"/>
          <w:szCs w:val="24"/>
          <w:lang w:val="ru-RU"/>
        </w:rPr>
        <w:t>»</w:t>
      </w:r>
      <w:r>
        <w:rPr>
          <w:rFonts w:hint="default" w:ascii="Times New Roman" w:hAnsi="Times New Roman" w:cs="Times New Roman"/>
          <w:sz w:val="24"/>
          <w:szCs w:val="24"/>
          <w:lang w:val="ky-KG"/>
        </w:rPr>
        <w:t xml:space="preserve"> боюнча туруктуу комиссиясына тапшырылсын</w:t>
      </w:r>
    </w:p>
    <w:p w14:paraId="61BB49DF">
      <w:pPr>
        <w:ind w:right="-493" w:rightChars="-224"/>
        <w:jc w:val="left"/>
        <w:rPr>
          <w:rFonts w:hint="default" w:ascii="Times New Roman" w:hAnsi="Times New Roman" w:cs="Times New Roman" w:eastAsiaTheme="minorEastAsia"/>
          <w:b/>
          <w:sz w:val="24"/>
          <w:szCs w:val="24"/>
          <w:lang w:val="ky-KG" w:eastAsia="ru-RU"/>
        </w:rPr>
        <w:sectPr>
          <w:pgSz w:w="11906" w:h="16838"/>
          <w:pgMar w:top="1140" w:right="981" w:bottom="1440" w:left="1800" w:header="720" w:footer="720" w:gutter="0"/>
          <w:cols w:space="720" w:num="1"/>
          <w:docGrid w:linePitch="360" w:charSpace="0"/>
        </w:sectPr>
      </w:pPr>
      <w:r>
        <w:rPr>
          <w:rFonts w:hint="default" w:ascii="Times New Roman" w:hAnsi="Times New Roman" w:cs="Times New Roman" w:eastAsiaTheme="minorEastAsia"/>
          <w:b/>
          <w:sz w:val="24"/>
          <w:szCs w:val="24"/>
          <w:lang w:val="ky-KG" w:eastAsia="ru-RU"/>
        </w:rPr>
        <w:t>Атай айылдык кеңешинин төрагасы</w:t>
      </w:r>
      <w:r>
        <w:rPr>
          <w:rFonts w:hint="default" w:ascii="Times New Roman" w:hAnsi="Times New Roman" w:cs="Times New Roman" w:eastAsiaTheme="minorEastAsia"/>
          <w:b/>
          <w:sz w:val="24"/>
          <w:szCs w:val="24"/>
          <w:lang w:val="ky-KG" w:eastAsia="ru-RU"/>
        </w:rPr>
        <w:tab/>
      </w:r>
      <w:r>
        <w:rPr>
          <w:rFonts w:hint="default" w:ascii="Times New Roman" w:hAnsi="Times New Roman" w:cs="Times New Roman" w:eastAsiaTheme="minorEastAsia"/>
          <w:b/>
          <w:sz w:val="24"/>
          <w:szCs w:val="24"/>
          <w:lang w:val="ky-KG" w:eastAsia="ru-RU"/>
        </w:rPr>
        <w:t xml:space="preserve">                                          С. Өскөнбай уулу</w:t>
      </w:r>
    </w:p>
    <w:p w14:paraId="63BAC2D4">
      <w:pPr>
        <w:ind w:left="0" w:leftChars="0" w:right="0" w:rightChars="0" w:firstLine="0" w:firstLineChars="0"/>
        <w:jc w:val="both"/>
        <w:rPr>
          <w:rFonts w:hint="default" w:ascii="Times New Roman" w:hAnsi="Times New Roman" w:eastAsiaTheme="minorEastAsia"/>
          <w:b/>
          <w:bCs/>
          <w:sz w:val="24"/>
          <w:szCs w:val="24"/>
          <w:shd w:val="clear"/>
          <w:lang w:val="ky-KG" w:eastAsia="ru-RU"/>
        </w:rPr>
      </w:pPr>
    </w:p>
    <w:sectPr>
      <w:pgSz w:w="11906" w:h="16838"/>
      <w:pgMar w:top="1440" w:right="174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28B90"/>
    <w:multiLevelType w:val="singleLevel"/>
    <w:tmpl w:val="FFF28B90"/>
    <w:lvl w:ilvl="0" w:tentative="0">
      <w:start w:val="1"/>
      <w:numFmt w:val="decimal"/>
      <w:suff w:val="space"/>
      <w:lvlText w:val="%1."/>
      <w:lvlJc w:val="left"/>
    </w:lvl>
  </w:abstractNum>
  <w:abstractNum w:abstractNumId="1">
    <w:nsid w:val="018A35CD"/>
    <w:multiLevelType w:val="singleLevel"/>
    <w:tmpl w:val="018A35CD"/>
    <w:lvl w:ilvl="0" w:tentative="0">
      <w:start w:val="1"/>
      <w:numFmt w:val="decimal"/>
      <w:suff w:val="space"/>
      <w:lvlText w:val="%1."/>
      <w:lvlJc w:val="left"/>
    </w:lvl>
  </w:abstractNum>
  <w:abstractNum w:abstractNumId="2">
    <w:nsid w:val="776D07E3"/>
    <w:multiLevelType w:val="singleLevel"/>
    <w:tmpl w:val="776D07E3"/>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D2005"/>
    <w:rsid w:val="026E6B9D"/>
    <w:rsid w:val="0A3F578B"/>
    <w:rsid w:val="0C304ADC"/>
    <w:rsid w:val="0FC84E0D"/>
    <w:rsid w:val="12986F76"/>
    <w:rsid w:val="18B85D53"/>
    <w:rsid w:val="1A95312C"/>
    <w:rsid w:val="272B3A80"/>
    <w:rsid w:val="316C67E5"/>
    <w:rsid w:val="33106FCF"/>
    <w:rsid w:val="35167C24"/>
    <w:rsid w:val="4170107D"/>
    <w:rsid w:val="42064962"/>
    <w:rsid w:val="46DC345F"/>
    <w:rsid w:val="47C40F94"/>
    <w:rsid w:val="522A12FC"/>
    <w:rsid w:val="572B2290"/>
    <w:rsid w:val="5B11503B"/>
    <w:rsid w:val="5F3A50F0"/>
    <w:rsid w:val="611A34FC"/>
    <w:rsid w:val="673D6D83"/>
    <w:rsid w:val="6E976161"/>
    <w:rsid w:val="6F1B21D8"/>
    <w:rsid w:val="6F3401DB"/>
    <w:rsid w:val="71257484"/>
    <w:rsid w:val="74464B0B"/>
    <w:rsid w:val="75173F97"/>
    <w:rsid w:val="7795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4">
    <w:name w:val="Сетка таблицы1"/>
    <w:qFormat/>
    <w:uiPriority w:val="39"/>
    <w:pPr>
      <w:spacing w:after="0" w:line="240" w:lineRule="auto"/>
    </w:pPr>
    <w:rPr>
      <w:rFonts w:eastAsia="Times New Roman" w:cs="Times New Roman"/>
      <w:sz w:val="20"/>
      <w:szCs w:val="20"/>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rPr>
      <w:rFonts w:ascii="Calibri" w:hAnsi="Calibri" w:eastAsia="Calibri" w:cs="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172</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2025-06-19T02:23:00Z</dcterms:created>
  <dc:creator>Азамат</dc:creator>
  <cp:lastModifiedBy>Азамат</cp:lastModifiedBy>
  <cp:lastPrinted>2025-11-14T10:45:00Z</cp:lastPrinted>
  <dcterms:modified xsi:type="dcterms:W3CDTF">2025-12-05T09:56:26Z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0F2EC0D9E2CD46B29EBD61F7009C0D78_12</vt:lpwstr>
  </property>
</Properties>
</file>