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50EF8">
      <w:pPr>
        <w:tabs>
          <w:tab w:val="left" w:pos="567"/>
          <w:tab w:val="left" w:pos="6804"/>
          <w:tab w:val="left" w:pos="9356"/>
          <w:tab w:val="left" w:pos="9639"/>
        </w:tabs>
        <w:ind w:firstLine="120" w:firstLineChars="5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b w:val="0"/>
          <w:bCs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2454910</wp:posOffset>
            </wp:positionH>
            <wp:positionV relativeFrom="paragraph">
              <wp:posOffset>3175</wp:posOffset>
            </wp:positionV>
            <wp:extent cx="720090" cy="720090"/>
            <wp:effectExtent l="0" t="0" r="11430" b="11430"/>
            <wp:wrapNone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1"/>
          <w:szCs w:val="21"/>
        </w:rPr>
        <w:t>К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ЫРГЫЗ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РЕСПУБЛИКАСЫ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КЫРГЫЗСКАЯ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РЕСПУБЛИКА</w:t>
      </w:r>
    </w:p>
    <w:p w14:paraId="1907B593">
      <w:pPr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ЖАЛАЛ-АБАД </w:t>
      </w:r>
      <w:r>
        <w:rPr>
          <w:rFonts w:ascii="Times New Roman" w:hAnsi="Times New Roman" w:eastAsia="Times New Roman" w:cs="Times New Roman"/>
          <w:b/>
          <w:sz w:val="21"/>
          <w:szCs w:val="21"/>
          <w:lang w:val="ru-RU" w:eastAsia="ru-RU"/>
        </w:rPr>
        <w:t>ОБЛ</w:t>
      </w:r>
      <w:r>
        <w:rPr>
          <w:rFonts w:ascii="Times New Roman" w:hAnsi="Times New Roman" w:eastAsia="Times New Roman" w:cs="Times New Roman"/>
          <w:b/>
          <w:sz w:val="21"/>
          <w:szCs w:val="21"/>
          <w:lang w:val="ky-KG" w:eastAsia="ru-RU"/>
        </w:rPr>
        <w:t>УСУ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cs="Times New Roman"/>
          <w:b/>
          <w:bCs/>
          <w:sz w:val="21"/>
          <w:szCs w:val="21"/>
          <w:lang w:val="ru-RU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ЖАЛАЛ-АБАДСКАЯ ОБЛАСТЬ</w:t>
      </w:r>
    </w:p>
    <w:p w14:paraId="3747FF77">
      <w:pPr>
        <w:tabs>
          <w:tab w:val="left" w:pos="709"/>
          <w:tab w:val="left" w:pos="3420"/>
          <w:tab w:val="left" w:pos="9060"/>
        </w:tabs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 w14:paraId="597BFFE9">
      <w:pPr>
        <w:tabs>
          <w:tab w:val="left" w:pos="9639"/>
        </w:tabs>
        <w:ind w:right="191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ТОГУЗ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-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ТОРО РАЙОНУ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ТОГУЗ-ТОРОУСКИЙ  РАЙОН</w:t>
      </w:r>
    </w:p>
    <w:p w14:paraId="54BD93AB">
      <w:pPr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АТАЙ АЙЫЛ АЙМАГЫНЫН                                                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НЫЙ КЕНЕШ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АТАЙСКОГО</w:t>
      </w:r>
    </w:p>
    <w:p w14:paraId="5B55CC5F">
      <w:pPr>
        <w:ind w:firstLine="210" w:firstLineChars="10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ДЫК КЕҢЕШИ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АЙЫЛНОГО АЙМАКА</w:t>
      </w:r>
    </w:p>
    <w:tbl>
      <w:tblPr>
        <w:tblStyle w:val="10"/>
        <w:tblpPr w:leftFromText="180" w:rightFromText="180" w:vertAnchor="text" w:horzAnchor="margin" w:tblpY="85"/>
        <w:tblW w:w="9518" w:type="dxa"/>
        <w:tblInd w:w="0" w:type="dxa"/>
        <w:tblBorders>
          <w:top w:val="thinThickThinSmallGap" w:color="auto" w:sz="24" w:space="0"/>
          <w:left w:val="thinThickThinSmallGap" w:color="auto" w:sz="24" w:space="0"/>
          <w:bottom w:val="thinThickThinSmallGap" w:color="auto" w:sz="24" w:space="0"/>
          <w:right w:val="thinThickThinSmallGap" w:color="auto" w:sz="24" w:space="0"/>
          <w:insideH w:val="thinThickThinSmallGap" w:color="auto" w:sz="24" w:space="0"/>
          <w:insideV w:val="thinThickThin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 w14:paraId="6880CBF4">
        <w:tblPrEx>
          <w:tblBorders>
            <w:top w:val="thinThickThinSmallGap" w:color="auto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thinThickThinSmallGap" w:color="auto" w:sz="24" w:space="0"/>
            <w:insideV w:val="thin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9518" w:type="dxa"/>
            <w:tcBorders>
              <w:top w:val="thinThickThinSmallGap" w:color="auto" w:sz="24" w:space="0"/>
              <w:left w:val="nil"/>
              <w:bottom w:val="nil"/>
              <w:right w:val="nil"/>
            </w:tcBorders>
          </w:tcPr>
          <w:p w14:paraId="282356E9">
            <w:pPr>
              <w:jc w:val="both"/>
              <w:rPr>
                <w:rFonts w:ascii="A97_Oktom_Times" w:hAnsi="A97_Oktom_Times"/>
                <w:b/>
                <w:bCs/>
                <w:sz w:val="20"/>
                <w:szCs w:val="20"/>
              </w:rPr>
            </w:pPr>
          </w:p>
        </w:tc>
      </w:tr>
    </w:tbl>
    <w:p w14:paraId="3B4CE9E4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</w:pPr>
      <w:bookmarkStart w:id="0" w:name="_GoBack"/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>Атай айыл аймагынын айылдык кеңешинин (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чакырылышынын)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ky-KG" w:eastAsia="en-US"/>
        </w:rPr>
        <w:t>кезек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  <w:t>теги</w:t>
      </w:r>
    </w:p>
    <w:p w14:paraId="0797D596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XV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сессиясынын</w:t>
      </w:r>
    </w:p>
    <w:bookmarkEnd w:id="0"/>
    <w:p w14:paraId="797AAD0B">
      <w:pPr>
        <w:spacing w:after="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№ </w:t>
      </w:r>
      <w:r>
        <w:rPr>
          <w:rFonts w:hint="default" w:eastAsia="Calibri" w:cs="Times New Roman"/>
          <w:b/>
          <w:bCs/>
          <w:color w:val="auto"/>
          <w:sz w:val="24"/>
          <w:szCs w:val="24"/>
          <w:lang w:val="ky-KG" w:eastAsia="en-US"/>
        </w:rPr>
        <w:t>80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ТОКТОМУ</w:t>
      </w:r>
    </w:p>
    <w:p w14:paraId="6447B7F8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 w:eastAsia="ru-RU"/>
        </w:rPr>
      </w:pP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23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en-US"/>
        </w:rPr>
        <w:t xml:space="preserve">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>1</w:t>
      </w: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. 2025-жыл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           Арал  айылы</w:t>
      </w:r>
    </w:p>
    <w:p w14:paraId="64B353DA">
      <w:pPr>
        <w:tabs>
          <w:tab w:val="left" w:pos="567"/>
          <w:tab w:val="left" w:pos="6804"/>
          <w:tab w:val="left" w:pos="9356"/>
          <w:tab w:val="left" w:pos="9639"/>
        </w:tabs>
        <w:jc w:val="both"/>
        <w:rPr>
          <w:b w:val="0"/>
          <w:bCs/>
          <w:lang w:val="ky-KG"/>
        </w:rPr>
      </w:pPr>
    </w:p>
    <w:p w14:paraId="6A052BAF">
      <w:pPr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Атай айыл аймагынын айыл өкмөтүнүн бюджетинин киреше бөлүгүнө кошумча план киргизүү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ru-RU" w:eastAsia="en-US"/>
        </w:rPr>
        <w:t>ж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>өнүндө</w:t>
      </w:r>
    </w:p>
    <w:p w14:paraId="1F2565BE">
      <w:pPr>
        <w:tabs>
          <w:tab w:val="left" w:pos="567"/>
          <w:tab w:val="left" w:pos="6804"/>
          <w:tab w:val="left" w:pos="9356"/>
          <w:tab w:val="left" w:pos="9639"/>
        </w:tabs>
        <w:ind w:firstLine="120" w:firstLineChars="50"/>
        <w:jc w:val="both"/>
        <w:rPr>
          <w:b w:val="0"/>
          <w:bCs/>
          <w:lang w:val="ky-KG"/>
        </w:rPr>
      </w:pPr>
    </w:p>
    <w:p w14:paraId="625BAFFB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both"/>
        <w:rPr>
          <w:rFonts w:hint="default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/>
          <w:b w:val="0"/>
          <w:bCs/>
          <w:lang w:val="ky-KG"/>
        </w:rPr>
        <w:t xml:space="preserve">        Атай айыл өкмөтүнүн 2025-жылга киреше бөлүгүнө кошумча берилген 31 000 (отуз бир миң) сомду аппараттын чыгаша бөлүгүнүн 2215-беренесине отургузуп берүү боюнча Атай айыл окмөтүнүн башчысынын 22.12.2025-жылдагы №</w:t>
      </w:r>
      <w:r>
        <w:rPr>
          <w:rFonts w:hint="default"/>
          <w:b w:val="0"/>
          <w:bCs/>
          <w:lang w:val="ru-RU"/>
        </w:rPr>
        <w:t xml:space="preserve"> 01-12/4889</w:t>
      </w:r>
      <w:r>
        <w:rPr>
          <w:rFonts w:hint="default"/>
          <w:b w:val="0"/>
          <w:bCs/>
          <w:lang w:val="ky-KG"/>
        </w:rPr>
        <w:t xml:space="preserve"> сандуу чыгыш катын, 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>Атай айылдык кеңешинин “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Бюджет, экономика, инвестиция, ишкердик иш жана экономикалык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байланыш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боюнча”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 xml:space="preserve"> туруктуу комиссиясы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н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корутундусун угуп жана  талкуулап,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>Атай айыл аймагынын айылдык кеңешинин (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чакырылышынын) 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shd w:val="clear"/>
          <w:lang w:val="ky-KG" w:eastAsia="en-US"/>
        </w:rPr>
        <w:t>кезек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shd w:val="clear"/>
          <w:lang w:val="ru-RU" w:eastAsia="en-US"/>
        </w:rPr>
        <w:t>теги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shd w:val="clear"/>
          <w:lang w:val="ky-KG" w:eastAsia="en-US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shd w:val="clear"/>
          <w:lang w:val="en-US" w:eastAsia="en-US"/>
        </w:rPr>
        <w:t>XV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shd w:val="clear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сессиясы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</w:t>
      </w:r>
      <w:r>
        <w:rPr>
          <w:rFonts w:hint="default" w:eastAsia="Calibri" w:cs="Times New Roman"/>
          <w:b/>
          <w:bCs/>
          <w:color w:val="auto"/>
          <w:sz w:val="24"/>
          <w:szCs w:val="24"/>
          <w:lang w:val="ky-KG" w:eastAsia="en-US"/>
        </w:rPr>
        <w:t>токтом кылат:</w:t>
      </w:r>
    </w:p>
    <w:p w14:paraId="1F5F3BEE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both"/>
        <w:rPr>
          <w:rFonts w:hint="default" w:eastAsia="Calibri" w:cs="Times New Roman"/>
          <w:b/>
          <w:bCs/>
          <w:color w:val="auto"/>
          <w:sz w:val="24"/>
          <w:szCs w:val="24"/>
          <w:lang w:val="ky-KG" w:eastAsia="en-US"/>
        </w:rPr>
      </w:pPr>
    </w:p>
    <w:p w14:paraId="570EFCE1">
      <w:pPr>
        <w:pStyle w:val="17"/>
        <w:numPr>
          <w:ilvl w:val="0"/>
          <w:numId w:val="1"/>
        </w:numPr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both"/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</w:pP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Атай айыл өкмөтүнө 2025-жылга бюджетинин киреше бөлүгүнө кошумча план болуп берилген 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ru-RU" w:eastAsia="en-US"/>
        </w:rPr>
        <w:t>калктуу конуштардын жер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салыгынан 16 000 (он алты миң) сом, таштандыдан 15 000 (он беш миң) сом, жалпы 31 000 (отуз бир миң) сомду аппараттын 2215-беренесине отургузулуп берилсин.</w:t>
      </w:r>
    </w:p>
    <w:p w14:paraId="279397C1">
      <w:pPr>
        <w:pStyle w:val="17"/>
        <w:numPr>
          <w:ilvl w:val="0"/>
          <w:numId w:val="0"/>
        </w:numPr>
        <w:tabs>
          <w:tab w:val="left" w:pos="1764"/>
          <w:tab w:val="left" w:pos="5520"/>
          <w:tab w:val="left" w:pos="5720"/>
        </w:tabs>
        <w:ind w:leftChars="0" w:right="0" w:rightChars="0"/>
        <w:jc w:val="both"/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</w:pPr>
    </w:p>
    <w:p w14:paraId="73A46CE6">
      <w:pPr>
        <w:numPr>
          <w:ilvl w:val="0"/>
          <w:numId w:val="1"/>
        </w:numPr>
        <w:spacing w:after="200" w:line="276" w:lineRule="auto"/>
        <w:ind w:left="0" w:leftChars="0" w:right="0" w:rightChars="0" w:firstLine="0" w:firstLineChars="0"/>
        <w:jc w:val="both"/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</w:pP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>Кошумча план болуп берилген 31 000 (отуз бир миң)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сомду Атай айыл өкмөтүнүн бюджетинин 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>аппаратынын 2215-беренесине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отургузуп, максаттуу пайдалануу жагы ФЭБ башчысы </w:t>
      </w:r>
      <w:r>
        <w:rPr>
          <w:rFonts w:hint="default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>Т.Бактыбек уулуна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милдеттендирилсин.</w:t>
      </w:r>
    </w:p>
    <w:p w14:paraId="7D3289D2">
      <w:pPr>
        <w:numPr>
          <w:ilvl w:val="0"/>
          <w:numId w:val="1"/>
        </w:numPr>
        <w:tabs>
          <w:tab w:val="left" w:pos="6720"/>
        </w:tabs>
        <w:ind w:left="0" w:leftChars="0" w:right="0" w:rightChars="0" w:firstLine="0" w:firstLineChars="0"/>
        <w:jc w:val="both"/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</w:pPr>
      <w:r>
        <w:rPr>
          <w:rFonts w:ascii="Times New Roman" w:hAnsi="Times New Roman" w:eastAsiaTheme="minorEastAsia"/>
          <w:sz w:val="24"/>
          <w:szCs w:val="24"/>
          <w:lang w:val="ky-KG" w:eastAsia="ru-RU"/>
        </w:rPr>
        <w:t>Токтом Кыргыз Республикасынын “Кыргыз Республикасынын ченемдик укуктук актылары жѳнүндѳ” мыйзамына ылайык Атай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айыл ѳкмѳтүнүн расмий маалымат сайтына жарыялансын. </w:t>
      </w:r>
    </w:p>
    <w:p w14:paraId="0DC0C48E">
      <w:pPr>
        <w:numPr>
          <w:ilvl w:val="0"/>
          <w:numId w:val="0"/>
        </w:numPr>
        <w:ind w:leftChars="0" w:right="0" w:rightChars="0"/>
        <w:jc w:val="both"/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</w:pPr>
    </w:p>
    <w:p w14:paraId="6F5B82E2">
      <w:pPr>
        <w:numPr>
          <w:ilvl w:val="0"/>
          <w:numId w:val="1"/>
        </w:numPr>
        <w:spacing w:after="200" w:line="276" w:lineRule="auto"/>
        <w:ind w:left="0" w:leftChars="0" w:right="0" w:rightChars="0" w:firstLine="0" w:firstLineChars="0"/>
        <w:jc w:val="both"/>
        <w:rPr>
          <w:rFonts w:hint="default" w:ascii="Times New Roman" w:hAnsi="Times New Roman" w:eastAsia="Calibri" w:cs="Times New Roman"/>
          <w:b w:val="0"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>Токтомдун аткарылышын көзөмөлдөө жагы</w:t>
      </w:r>
      <w:r>
        <w:rPr>
          <w:rFonts w:hint="default" w:eastAsiaTheme="minorEastAsia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>Атай айыл өкмөтүнүн башчысы А.К.Жаныбаевке</w:t>
      </w:r>
      <w:r>
        <w:rPr>
          <w:rFonts w:hint="default" w:eastAsiaTheme="minorEastAsia"/>
          <w:sz w:val="24"/>
          <w:szCs w:val="24"/>
          <w:lang w:val="en-US" w:eastAsia="ru-RU"/>
        </w:rPr>
        <w:t xml:space="preserve"> жана 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Атай айылдык кеңешинин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ky-KG"/>
        </w:rPr>
        <w:t>“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Бюджет, экономика, инвестиция, ишкердик иш жана экономикалык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байланыш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боюнча”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 xml:space="preserve"> туруктуу комиссиясы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на тапшырылсын.</w:t>
      </w:r>
    </w:p>
    <w:p w14:paraId="79812884"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</w:pPr>
    </w:p>
    <w:p w14:paraId="274707A5"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>Атай айылдык кеңешинин төрагасы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ab/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 xml:space="preserve">                                         С. Өскөнбай уулу</w:t>
      </w:r>
    </w:p>
    <w:p w14:paraId="4764688F">
      <w:pPr>
        <w:tabs>
          <w:tab w:val="left" w:pos="567"/>
          <w:tab w:val="left" w:pos="6804"/>
          <w:tab w:val="left" w:pos="9356"/>
          <w:tab w:val="left" w:pos="9639"/>
        </w:tabs>
        <w:ind w:firstLine="120" w:firstLineChars="50"/>
        <w:jc w:val="both"/>
        <w:rPr>
          <w:b w:val="0"/>
          <w:bCs/>
          <w:lang w:val="ky-KG"/>
        </w:rPr>
      </w:pPr>
    </w:p>
    <w:p w14:paraId="50338433">
      <w:pPr>
        <w:tabs>
          <w:tab w:val="left" w:pos="567"/>
          <w:tab w:val="left" w:pos="6804"/>
          <w:tab w:val="left" w:pos="9356"/>
          <w:tab w:val="left" w:pos="9639"/>
        </w:tabs>
        <w:ind w:firstLine="120" w:firstLineChars="50"/>
        <w:jc w:val="both"/>
        <w:rPr>
          <w:b w:val="0"/>
          <w:bCs/>
          <w:lang w:val="ky-KG"/>
        </w:rPr>
      </w:pPr>
    </w:p>
    <w:p w14:paraId="4EAD5758">
      <w:pPr>
        <w:tabs>
          <w:tab w:val="left" w:pos="567"/>
          <w:tab w:val="left" w:pos="6804"/>
          <w:tab w:val="left" w:pos="9356"/>
          <w:tab w:val="left" w:pos="9639"/>
        </w:tabs>
        <w:ind w:firstLine="120" w:firstLineChars="50"/>
        <w:jc w:val="both"/>
        <w:rPr>
          <w:b w:val="0"/>
          <w:bCs/>
          <w:lang w:val="ky-KG"/>
        </w:rPr>
      </w:pPr>
    </w:p>
    <w:p w14:paraId="2A136A96">
      <w:pPr>
        <w:tabs>
          <w:tab w:val="left" w:pos="567"/>
          <w:tab w:val="left" w:pos="6804"/>
          <w:tab w:val="left" w:pos="9356"/>
          <w:tab w:val="left" w:pos="9639"/>
        </w:tabs>
        <w:ind w:firstLine="120" w:firstLineChars="50"/>
        <w:jc w:val="both"/>
        <w:rPr>
          <w:b w:val="0"/>
          <w:bCs/>
          <w:lang w:val="ky-KG"/>
        </w:rPr>
      </w:pPr>
    </w:p>
    <w:p w14:paraId="5B24D407">
      <w:pPr>
        <w:tabs>
          <w:tab w:val="left" w:pos="567"/>
          <w:tab w:val="left" w:pos="6804"/>
          <w:tab w:val="left" w:pos="9356"/>
          <w:tab w:val="left" w:pos="9639"/>
        </w:tabs>
        <w:jc w:val="both"/>
        <w:rPr>
          <w:b w:val="0"/>
          <w:bCs/>
          <w:lang w:val="ky-KG"/>
        </w:rPr>
      </w:pPr>
    </w:p>
    <w:p w14:paraId="44DD288A">
      <w:pPr>
        <w:tabs>
          <w:tab w:val="left" w:pos="567"/>
          <w:tab w:val="left" w:pos="6804"/>
          <w:tab w:val="left" w:pos="9356"/>
          <w:tab w:val="left" w:pos="9639"/>
        </w:tabs>
        <w:ind w:firstLine="120" w:firstLineChars="5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b w:val="0"/>
          <w:bCs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2454910</wp:posOffset>
            </wp:positionH>
            <wp:positionV relativeFrom="paragraph">
              <wp:posOffset>3175</wp:posOffset>
            </wp:positionV>
            <wp:extent cx="720090" cy="720090"/>
            <wp:effectExtent l="0" t="0" r="11430" b="11430"/>
            <wp:wrapNone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1"/>
          <w:szCs w:val="21"/>
        </w:rPr>
        <w:t>К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ЫРГЫЗ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РЕСПУБЛИКАСЫ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КЫРГЫЗСКАЯ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РЕСПУБЛИКА</w:t>
      </w:r>
    </w:p>
    <w:p w14:paraId="52289752">
      <w:pPr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cs="Times New Roman"/>
          <w:b/>
          <w:bCs/>
          <w:sz w:val="21"/>
          <w:szCs w:val="21"/>
          <w:lang w:val="ru-RU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ЖАЛАЛ-АБАД </w:t>
      </w:r>
      <w:r>
        <w:rPr>
          <w:rFonts w:ascii="Times New Roman" w:hAnsi="Times New Roman" w:eastAsia="Times New Roman" w:cs="Times New Roman"/>
          <w:b/>
          <w:sz w:val="21"/>
          <w:szCs w:val="21"/>
          <w:lang w:val="ru-RU" w:eastAsia="ru-RU"/>
        </w:rPr>
        <w:t>ОБЛ</w:t>
      </w:r>
      <w:r>
        <w:rPr>
          <w:rFonts w:ascii="Times New Roman" w:hAnsi="Times New Roman" w:eastAsia="Times New Roman" w:cs="Times New Roman"/>
          <w:b/>
          <w:sz w:val="21"/>
          <w:szCs w:val="21"/>
          <w:lang w:val="ky-KG" w:eastAsia="ru-RU"/>
        </w:rPr>
        <w:t>УСУ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ЖАЛАЛ-АБАДСКАЯ ОБЛАСТЬ</w:t>
      </w:r>
    </w:p>
    <w:p w14:paraId="15BE1F56">
      <w:pPr>
        <w:tabs>
          <w:tab w:val="left" w:pos="709"/>
          <w:tab w:val="left" w:pos="3420"/>
          <w:tab w:val="left" w:pos="9060"/>
        </w:tabs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 w14:paraId="680C43ED">
      <w:pPr>
        <w:tabs>
          <w:tab w:val="left" w:pos="9639"/>
        </w:tabs>
        <w:ind w:right="191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ТОГУЗ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-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ТОРО РАЙОНУ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ТОГУЗ-ТОРОУСКИЙ  РАЙОН</w:t>
      </w:r>
    </w:p>
    <w:p w14:paraId="471076EB">
      <w:pPr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АТАЙ АЙЫЛ АЙМАГЫНЫН                                                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НЫЙ КЕНЕШ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АТАЙСКОГО</w:t>
      </w:r>
    </w:p>
    <w:p w14:paraId="768D01DD">
      <w:pPr>
        <w:ind w:firstLine="210" w:firstLineChars="10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ДЫК КЕҢЕШИ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АЙЫЛНОГО АЙМАКА</w:t>
      </w:r>
    </w:p>
    <w:tbl>
      <w:tblPr>
        <w:tblStyle w:val="10"/>
        <w:tblpPr w:leftFromText="180" w:rightFromText="180" w:vertAnchor="text" w:horzAnchor="margin" w:tblpY="85"/>
        <w:tblW w:w="9518" w:type="dxa"/>
        <w:tblInd w:w="0" w:type="dxa"/>
        <w:tblBorders>
          <w:top w:val="thinThickThinSmallGap" w:color="auto" w:sz="24" w:space="0"/>
          <w:left w:val="thinThickThinSmallGap" w:color="auto" w:sz="24" w:space="0"/>
          <w:bottom w:val="thinThickThinSmallGap" w:color="auto" w:sz="24" w:space="0"/>
          <w:right w:val="thinThickThinSmallGap" w:color="auto" w:sz="24" w:space="0"/>
          <w:insideH w:val="thinThickThinSmallGap" w:color="auto" w:sz="24" w:space="0"/>
          <w:insideV w:val="thinThickThin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 w14:paraId="2ED985D9">
        <w:tblPrEx>
          <w:tblBorders>
            <w:top w:val="thinThickThinSmallGap" w:color="auto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thinThickThinSmallGap" w:color="auto" w:sz="24" w:space="0"/>
            <w:insideV w:val="thin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9518" w:type="dxa"/>
            <w:tcBorders>
              <w:top w:val="thinThickThinSmallGap" w:color="auto" w:sz="24" w:space="0"/>
              <w:left w:val="nil"/>
              <w:bottom w:val="nil"/>
              <w:right w:val="nil"/>
            </w:tcBorders>
          </w:tcPr>
          <w:p w14:paraId="07256244">
            <w:pPr>
              <w:jc w:val="both"/>
              <w:rPr>
                <w:rFonts w:ascii="A97_Oktom_Times" w:hAnsi="A97_Oktom_Times"/>
                <w:b/>
                <w:bCs/>
                <w:sz w:val="20"/>
                <w:szCs w:val="20"/>
              </w:rPr>
            </w:pPr>
          </w:p>
        </w:tc>
      </w:tr>
    </w:tbl>
    <w:p w14:paraId="55722B8C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>Атай айыл аймагынын айылдык кеңешинин (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чакырылышынын)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ky-KG" w:eastAsia="en-US"/>
        </w:rPr>
        <w:t>кезек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  <w:t>теги</w:t>
      </w:r>
    </w:p>
    <w:p w14:paraId="7955EDFF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XV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сессиясынын</w:t>
      </w:r>
    </w:p>
    <w:p w14:paraId="78CDA0C6">
      <w:pPr>
        <w:spacing w:after="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№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ru-RU" w:eastAsia="en-US"/>
        </w:rPr>
        <w:t>7</w:t>
      </w:r>
      <w:r>
        <w:rPr>
          <w:rFonts w:hint="default" w:eastAsia="Calibri" w:cs="Times New Roman"/>
          <w:b/>
          <w:bCs/>
          <w:color w:val="auto"/>
          <w:sz w:val="24"/>
          <w:szCs w:val="24"/>
          <w:lang w:val="ru-RU" w:eastAsia="en-US"/>
        </w:rPr>
        <w:t>9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ТОКТОМУ</w:t>
      </w:r>
    </w:p>
    <w:p w14:paraId="745C678C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 w:eastAsia="ru-RU"/>
        </w:rPr>
      </w:pP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23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en-US"/>
        </w:rPr>
        <w:t xml:space="preserve">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>1</w:t>
      </w: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. 2025-жыл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           Арал  айылы</w:t>
      </w:r>
    </w:p>
    <w:p w14:paraId="6BE9638A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3DAAE2A5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ru-RU"/>
        </w:rPr>
        <w:t xml:space="preserve">Атай айыл аймагынын Арал айылынын М.Рысалиев </w:t>
      </w:r>
      <w:r>
        <w:rPr>
          <w:rFonts w:hint="default" w:eastAsia="Calibri" w:cs="Times New Roman"/>
          <w:b/>
          <w:bCs/>
          <w:sz w:val="24"/>
          <w:szCs w:val="24"/>
          <w:lang w:val="ky-KG" w:eastAsia="ru-RU"/>
        </w:rPr>
        <w:t xml:space="preserve">атындагы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ru-RU"/>
        </w:rPr>
        <w:t>көчөсүнө ысык асфальт төшөө үчүн өздүк салым каратуу жөнүндө</w:t>
      </w:r>
    </w:p>
    <w:p w14:paraId="7145A235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ky-KG" w:eastAsia="ru-RU"/>
        </w:rPr>
      </w:pPr>
    </w:p>
    <w:p w14:paraId="72FFF247">
      <w:pPr>
        <w:ind w:left="0" w:leftChars="0" w:right="0" w:rightChars="0" w:firstLine="0" w:firstLineChars="0"/>
        <w:jc w:val="both"/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</w:pPr>
      <w:r>
        <w:rPr>
          <w:rFonts w:hint="default"/>
          <w:b w:val="0"/>
          <w:bCs/>
          <w:lang w:val="ky-KG"/>
        </w:rPr>
        <w:t xml:space="preserve">       </w:t>
      </w:r>
      <w:r>
        <w:rPr>
          <w:rFonts w:hint="default" w:ascii="Times New Roman" w:hAnsi="Times New Roman" w:eastAsia="Calibri" w:cs="Times New Roman"/>
          <w:sz w:val="24"/>
          <w:szCs w:val="24"/>
          <w:lang w:val="ky-KG" w:eastAsia="ru-RU"/>
        </w:rPr>
        <w:t xml:space="preserve">Атай айыл аймагынын айыл өкмөтүнүн башчысы А.К.Жаныбаевдин Арал айылындагы М.Рысалиев атындагы көчөгө ысык асфальт төшөө боюнча маалыматын угуп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жана талкуулап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Атай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айыл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аймагынын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айылдык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кеңешинин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(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en-US" w:eastAsia="ru-RU"/>
        </w:rPr>
        <w:t>I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чакырылышынын)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депутаттарынын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кезек</w:t>
      </w:r>
      <w:r>
        <w:rPr>
          <w:rFonts w:eastAsiaTheme="minorEastAsia"/>
          <w:b w:val="0"/>
          <w:bCs/>
          <w:sz w:val="24"/>
          <w:szCs w:val="24"/>
          <w:shd w:val="clear"/>
          <w:lang w:val="ky-KG" w:eastAsia="ru-RU"/>
        </w:rPr>
        <w:t>теги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чакырылган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en-US" w:eastAsia="ru-RU"/>
        </w:rPr>
        <w:t>XV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en-US" w:eastAsia="ru-RU"/>
        </w:rPr>
        <w:t>I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сессиясы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  <w:t>токтом кылат:</w:t>
      </w:r>
    </w:p>
    <w:p w14:paraId="7FC9D1D7">
      <w:pPr>
        <w:ind w:left="0" w:leftChars="0" w:right="0" w:rightChars="0" w:firstLine="0" w:firstLineChars="0"/>
        <w:jc w:val="both"/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</w:pPr>
    </w:p>
    <w:p w14:paraId="32B056EF">
      <w:pPr>
        <w:numPr>
          <w:ilvl w:val="0"/>
          <w:numId w:val="2"/>
        </w:numPr>
        <w:overflowPunct/>
        <w:autoSpaceDE w:val="0"/>
        <w:autoSpaceDN w:val="0"/>
        <w:adjustRightInd w:val="0"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ky-KG" w:eastAsia="ru-RU"/>
        </w:rPr>
        <w:t>Арал айылынын М.Рысалиев атындагы көчөсүнө ысык асфальт төшөө үчүн “Үлүштүк дем берүүчү” мекемесине долбоор даярдап сунуштоо</w:t>
      </w:r>
      <w:r>
        <w:rPr>
          <w:rFonts w:hint="default" w:eastAsia="Calibri" w:cs="Times New Roman"/>
          <w:sz w:val="24"/>
          <w:szCs w:val="24"/>
          <w:lang w:val="ky-KG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>инвестиция тартуу боюнча жетектөөчү адис Замирбек кызы Анаркүлгө  тапышырылсын.</w:t>
      </w:r>
    </w:p>
    <w:p w14:paraId="09F9FA3F">
      <w:pPr>
        <w:numPr>
          <w:ilvl w:val="0"/>
          <w:numId w:val="0"/>
        </w:numPr>
        <w:overflowPunct/>
        <w:autoSpaceDE w:val="0"/>
        <w:autoSpaceDN w:val="0"/>
        <w:adjustRightInd w:val="0"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</w:pPr>
    </w:p>
    <w:p w14:paraId="1BE5833A">
      <w:pPr>
        <w:numPr>
          <w:ilvl w:val="0"/>
          <w:numId w:val="2"/>
        </w:numPr>
        <w:overflowPunct/>
        <w:autoSpaceDE w:val="0"/>
        <w:autoSpaceDN w:val="0"/>
        <w:adjustRightInd w:val="0"/>
        <w:spacing w:after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 xml:space="preserve">Ысык асфальт төшөө үчүн өздүк салымга жергиликтүү бюджеттен </w:t>
      </w:r>
      <w:r>
        <w:rPr>
          <w:rFonts w:hint="default" w:cs="Times New Roman"/>
          <w:color w:val="000000"/>
          <w:sz w:val="24"/>
          <w:szCs w:val="24"/>
          <w:lang w:val="en-US" w:eastAsia="ru-RU"/>
        </w:rPr>
        <w:t>1200 000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 xml:space="preserve"> (б</w:t>
      </w:r>
      <w:r>
        <w:rPr>
          <w:rFonts w:hint="default" w:cs="Times New Roman"/>
          <w:color w:val="000000"/>
          <w:sz w:val="24"/>
          <w:szCs w:val="24"/>
          <w:lang w:val="ky-KG" w:eastAsia="ru-RU"/>
        </w:rPr>
        <w:t>ир</w:t>
      </w:r>
      <w:r>
        <w:rPr>
          <w:rFonts w:hint="default" w:cs="Times New Roman"/>
          <w:color w:val="000000"/>
          <w:sz w:val="24"/>
          <w:szCs w:val="24"/>
          <w:lang w:val="en-US" w:eastAsia="ru-RU"/>
        </w:rPr>
        <w:t xml:space="preserve"> миллион эки ж</w:t>
      </w:r>
      <w:r>
        <w:rPr>
          <w:rFonts w:hint="default" w:cs="Times New Roman"/>
          <w:color w:val="000000"/>
          <w:sz w:val="24"/>
          <w:szCs w:val="24"/>
          <w:lang w:val="ky-KG" w:eastAsia="ru-RU"/>
        </w:rPr>
        <w:t>үз миң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 xml:space="preserve">) сом бөлүп берүү ФЭБ башчысы </w:t>
      </w:r>
      <w:r>
        <w:rPr>
          <w:rFonts w:hint="default" w:cs="Times New Roman"/>
          <w:color w:val="000000"/>
          <w:sz w:val="24"/>
          <w:szCs w:val="24"/>
          <w:lang w:val="ky-KG" w:eastAsia="ru-RU"/>
        </w:rPr>
        <w:t>Т.Бактыбек уулуна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y-KG" w:eastAsia="ru-RU"/>
        </w:rPr>
        <w:t xml:space="preserve"> тапшырылсын.</w:t>
      </w:r>
    </w:p>
    <w:p w14:paraId="64B31DFA">
      <w:pPr>
        <w:pStyle w:val="18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63D176FD">
      <w:pPr>
        <w:pStyle w:val="18"/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Токтомду</w:t>
      </w:r>
      <w:r>
        <w:rPr>
          <w:rFonts w:hint="default" w:cs="Times New Roman"/>
          <w:bCs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аткаруу жагы Атай айыл аймагынын айыл өкмөтүнүн башчысы А.К.Жаныбаевке милдеттендирилсин.</w:t>
      </w:r>
    </w:p>
    <w:p w14:paraId="0F2FEF1C">
      <w:pPr>
        <w:pStyle w:val="18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55CA2B5D">
      <w:pPr>
        <w:numPr>
          <w:ilvl w:val="0"/>
          <w:numId w:val="2"/>
        </w:numPr>
        <w:ind w:left="0" w:leftChars="0" w:firstLine="0" w:firstLineChars="0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ascii="Times New Roman" w:hAnsi="Times New Roman" w:eastAsiaTheme="minorEastAsia"/>
          <w:sz w:val="24"/>
          <w:szCs w:val="24"/>
          <w:lang w:val="ky-KG" w:eastAsia="ru-RU"/>
        </w:rPr>
        <w:t>Токтом Кыргыз Республикасынын “Кыргыз Республикасынын ченемдик укуктук актылары жѳнүндѳ” мыйзамына ылайык Атай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айыл ѳкмѳтүнүн расмий маалымат сайтына жарыялансын. </w:t>
      </w:r>
    </w:p>
    <w:p w14:paraId="5374AB50">
      <w:pPr>
        <w:numPr>
          <w:ilvl w:val="0"/>
          <w:numId w:val="0"/>
        </w:numPr>
        <w:ind w:leftChars="0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</w:p>
    <w:p w14:paraId="13B3E9C1">
      <w:pPr>
        <w:pStyle w:val="18"/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Токтомдун аткарылышын көзөмөлдөө жагы Атай айылдык кенешинин “Бюджет, экономика, инвестиция, ишкердик иш жана экономикалык байланыш боюнча” туруктуу комиссиясына тапшырылсын.</w:t>
      </w:r>
    </w:p>
    <w:p w14:paraId="4736096E">
      <w:pPr>
        <w:pStyle w:val="18"/>
        <w:numPr>
          <w:ilvl w:val="0"/>
          <w:numId w:val="0"/>
        </w:numPr>
        <w:spacing w:after="200" w:line="276" w:lineRule="auto"/>
        <w:contextualSpacing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4A0D2436">
      <w:pPr>
        <w:pStyle w:val="18"/>
        <w:numPr>
          <w:ilvl w:val="0"/>
          <w:numId w:val="0"/>
        </w:numPr>
        <w:tabs>
          <w:tab w:val="left" w:pos="6820"/>
        </w:tabs>
        <w:spacing w:after="200" w:line="276" w:lineRule="auto"/>
        <w:contextualSpacing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20D00064">
      <w:pPr>
        <w:ind w:right="-960" w:rightChars="-400"/>
        <w:jc w:val="both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bCs w:val="0"/>
          <w:sz w:val="24"/>
          <w:szCs w:val="24"/>
          <w:lang w:val="ky-KG" w:eastAsia="ru-RU"/>
        </w:rPr>
        <w:t>Атай</w:t>
      </w:r>
      <w:r>
        <w:rPr>
          <w:rFonts w:hint="default" w:ascii="Times New Roman" w:hAnsi="Times New Roman"/>
          <w:b/>
          <w:bCs w:val="0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/>
          <w:sz w:val="24"/>
          <w:szCs w:val="24"/>
          <w:lang w:val="ky-KG" w:eastAsia="ru-RU"/>
        </w:rPr>
        <w:t>айылдык ке</w:t>
      </w:r>
      <w:r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  <w:t>ң</w:t>
      </w:r>
      <w:r>
        <w:rPr>
          <w:rFonts w:ascii="Times New Roman" w:hAnsi="Times New Roman" w:eastAsiaTheme="minorEastAsia"/>
          <w:b/>
          <w:sz w:val="24"/>
          <w:szCs w:val="24"/>
          <w:lang w:val="ky-KG" w:eastAsia="ru-RU"/>
        </w:rPr>
        <w:t>ешинин</w:t>
      </w:r>
      <w:r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/>
          <w:sz w:val="24"/>
          <w:szCs w:val="24"/>
          <w:lang w:val="ky-KG" w:eastAsia="ru-RU"/>
        </w:rPr>
        <w:t>төрагасы</w:t>
      </w:r>
      <w:r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  <w:t xml:space="preserve">                                              С.  Өскөнбай уулу</w:t>
      </w:r>
    </w:p>
    <w:p w14:paraId="01820075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rFonts w:hint="default"/>
          <w:b w:val="0"/>
          <w:bCs/>
          <w:lang w:val="ky-KG"/>
        </w:rPr>
      </w:pPr>
    </w:p>
    <w:p w14:paraId="21D1DB16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76B160DD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0B5996FD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25B85820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06821599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445CBA55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5DC9FE52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7BC17BDC">
      <w:pPr>
        <w:tabs>
          <w:tab w:val="left" w:pos="567"/>
          <w:tab w:val="left" w:pos="6804"/>
          <w:tab w:val="left" w:pos="9356"/>
          <w:tab w:val="left" w:pos="9639"/>
        </w:tabs>
        <w:ind w:firstLine="105" w:firstLineChars="5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2454910</wp:posOffset>
            </wp:positionH>
            <wp:positionV relativeFrom="paragraph">
              <wp:posOffset>3175</wp:posOffset>
            </wp:positionV>
            <wp:extent cx="720090" cy="720090"/>
            <wp:effectExtent l="0" t="0" r="11430" b="11430"/>
            <wp:wrapNone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1"/>
          <w:szCs w:val="21"/>
        </w:rPr>
        <w:t>К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ЫРГЫЗ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РЕСПУБЛИКАСЫ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КЫРГЫЗСКАЯ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РЕСПУБЛИКА</w:t>
      </w:r>
    </w:p>
    <w:p w14:paraId="0FCDEBCB">
      <w:pPr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ЖАЛАЛ-АБАД </w:t>
      </w:r>
      <w:r>
        <w:rPr>
          <w:rFonts w:ascii="Times New Roman" w:hAnsi="Times New Roman" w:eastAsia="Times New Roman" w:cs="Times New Roman"/>
          <w:b/>
          <w:sz w:val="21"/>
          <w:szCs w:val="21"/>
          <w:lang w:val="ru-RU" w:eastAsia="ru-RU"/>
        </w:rPr>
        <w:t>ОБЛ</w:t>
      </w:r>
      <w:r>
        <w:rPr>
          <w:rFonts w:ascii="Times New Roman" w:hAnsi="Times New Roman" w:eastAsia="Times New Roman" w:cs="Times New Roman"/>
          <w:b/>
          <w:sz w:val="21"/>
          <w:szCs w:val="21"/>
          <w:lang w:val="ky-KG" w:eastAsia="ru-RU"/>
        </w:rPr>
        <w:t>УСУ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ЖАЛАЛ-АБАДСКАЯ ОБЛАСТЬ</w:t>
      </w:r>
    </w:p>
    <w:p w14:paraId="6A593123">
      <w:pPr>
        <w:tabs>
          <w:tab w:val="left" w:pos="709"/>
          <w:tab w:val="left" w:pos="3420"/>
          <w:tab w:val="left" w:pos="9060"/>
        </w:tabs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 w14:paraId="0698E20F">
      <w:pPr>
        <w:tabs>
          <w:tab w:val="left" w:pos="9639"/>
        </w:tabs>
        <w:ind w:right="191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ТОГУЗ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-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ТОРО РАЙОНУ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ТОГУЗ-ТОРОУСКИЙ  РАЙОН</w:t>
      </w:r>
    </w:p>
    <w:p w14:paraId="59C7CDF9">
      <w:pPr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АТАЙ АЙЫЛ АЙМАГЫНЫН                                                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НЫЙ КЕНЕШ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АТАЙСКОГО</w:t>
      </w:r>
    </w:p>
    <w:p w14:paraId="06D7D164">
      <w:pPr>
        <w:ind w:firstLine="210" w:firstLineChars="10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ДЫК КЕҢЕШИ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АЙЫЛНОГО АЙМАКА</w:t>
      </w:r>
    </w:p>
    <w:tbl>
      <w:tblPr>
        <w:tblStyle w:val="10"/>
        <w:tblpPr w:leftFromText="180" w:rightFromText="180" w:vertAnchor="text" w:horzAnchor="margin" w:tblpY="85"/>
        <w:tblW w:w="9518" w:type="dxa"/>
        <w:tblInd w:w="0" w:type="dxa"/>
        <w:tblBorders>
          <w:top w:val="thinThickThinSmallGap" w:color="auto" w:sz="24" w:space="0"/>
          <w:left w:val="thinThickThinSmallGap" w:color="auto" w:sz="24" w:space="0"/>
          <w:bottom w:val="thinThickThinSmallGap" w:color="auto" w:sz="24" w:space="0"/>
          <w:right w:val="thinThickThinSmallGap" w:color="auto" w:sz="24" w:space="0"/>
          <w:insideH w:val="thinThickThinSmallGap" w:color="auto" w:sz="24" w:space="0"/>
          <w:insideV w:val="thinThickThin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 w14:paraId="00591284">
        <w:tblPrEx>
          <w:tblBorders>
            <w:top w:val="thinThickThinSmallGap" w:color="auto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thinThickThinSmallGap" w:color="auto" w:sz="24" w:space="0"/>
            <w:insideV w:val="thin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9518" w:type="dxa"/>
            <w:tcBorders>
              <w:top w:val="thinThickThinSmallGap" w:color="auto" w:sz="24" w:space="0"/>
              <w:left w:val="nil"/>
              <w:bottom w:val="nil"/>
              <w:right w:val="nil"/>
            </w:tcBorders>
          </w:tcPr>
          <w:p w14:paraId="6A3193BF">
            <w:pPr>
              <w:jc w:val="both"/>
              <w:rPr>
                <w:rFonts w:ascii="A97_Oktom_Times" w:hAnsi="A97_Oktom_Times"/>
                <w:b/>
                <w:bCs/>
                <w:sz w:val="20"/>
                <w:szCs w:val="20"/>
              </w:rPr>
            </w:pPr>
          </w:p>
        </w:tc>
      </w:tr>
    </w:tbl>
    <w:p w14:paraId="1E4E8D25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>Атай айыл аймагынын айылдык кеңешинин (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чакырылышынын)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ky-KG" w:eastAsia="en-US"/>
        </w:rPr>
        <w:t>кезек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  <w:t>теги</w:t>
      </w:r>
    </w:p>
    <w:p w14:paraId="4028E8D3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XV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сессиясынын</w:t>
      </w:r>
    </w:p>
    <w:p w14:paraId="37ABAA70">
      <w:pPr>
        <w:spacing w:after="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№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ru-RU" w:eastAsia="en-US"/>
        </w:rPr>
        <w:t>7</w:t>
      </w:r>
      <w:r>
        <w:rPr>
          <w:rFonts w:hint="default" w:eastAsia="Calibri" w:cs="Times New Roman"/>
          <w:b/>
          <w:bCs/>
          <w:color w:val="auto"/>
          <w:sz w:val="24"/>
          <w:szCs w:val="24"/>
          <w:lang w:val="ky-KG" w:eastAsia="en-US"/>
        </w:rPr>
        <w:t>8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ТОКТОМУ</w:t>
      </w:r>
    </w:p>
    <w:p w14:paraId="411D98EA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 w:eastAsia="ru-RU"/>
        </w:rPr>
      </w:pP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23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en-US"/>
        </w:rPr>
        <w:t xml:space="preserve">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>1</w:t>
      </w: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. 2025-жыл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           Арал  айылы</w:t>
      </w:r>
    </w:p>
    <w:p w14:paraId="4BEE796C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lang w:val="ky-KG"/>
        </w:rPr>
      </w:pPr>
    </w:p>
    <w:p w14:paraId="6B97FEBC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ind w:left="0" w:leftChars="0" w:right="0" w:rightChars="0" w:firstLine="0" w:firstLineChars="0"/>
        <w:jc w:val="center"/>
        <w:rPr>
          <w:rFonts w:hint="default"/>
          <w:b/>
          <w:bCs w:val="0"/>
          <w:lang w:val="ky-KG"/>
        </w:rPr>
      </w:pPr>
      <w:r>
        <w:rPr>
          <w:rFonts w:hint="default"/>
          <w:b/>
          <w:bCs w:val="0"/>
          <w:lang w:val="ky-KG"/>
        </w:rPr>
        <w:t>Атай айыл аймагындагы Атай айылынын Жаркынбай көчөсүнүн 660 метр жолуна ысык асфальт төшөө жөнүндө</w:t>
      </w:r>
    </w:p>
    <w:p w14:paraId="3EFD94E7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ind w:left="0" w:leftChars="0" w:right="0" w:rightChars="0" w:firstLine="0" w:firstLineChars="0"/>
        <w:jc w:val="center"/>
        <w:rPr>
          <w:b w:val="0"/>
          <w:bCs/>
          <w:lang w:val="ky-KG"/>
        </w:rPr>
      </w:pPr>
    </w:p>
    <w:p w14:paraId="71A99D11">
      <w:pPr>
        <w:ind w:left="0" w:leftChars="0" w:right="0" w:rightChars="0" w:firstLine="0" w:firstLineChars="0"/>
        <w:jc w:val="both"/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</w:pPr>
      <w:r>
        <w:rPr>
          <w:rFonts w:hint="default"/>
          <w:b w:val="0"/>
          <w:bCs/>
          <w:lang w:val="ky-KG"/>
        </w:rPr>
        <w:t xml:space="preserve">      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Атай айыл аймагынын Атай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en-US" w:eastAsia="ru-RU"/>
        </w:rPr>
        <w:t xml:space="preserve"> айылынын 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>Жаркынбай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көчөсүнү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>н 660 метр жолуна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ысык асфальт төшөө</w:t>
      </w:r>
      <w:r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боюнча Атай айыл аймагынын айыл өкмөтүнүн башчысы А.К. Жаныбаевдин 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 w:eastAsia="ru-RU"/>
        </w:rPr>
        <w:t xml:space="preserve">маалыматын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угуп жана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талкуулап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Атай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айыл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аймагынын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айылдык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кеңешинин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lang w:val="ky-KG" w:eastAsia="ru-RU"/>
        </w:rPr>
        <w:t>(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en-US" w:eastAsia="ru-RU"/>
        </w:rPr>
        <w:t>I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чакырылышынын)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депутаттарынын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кезек</w:t>
      </w:r>
      <w:r>
        <w:rPr>
          <w:rFonts w:eastAsiaTheme="minorEastAsia"/>
          <w:b w:val="0"/>
          <w:bCs/>
          <w:sz w:val="24"/>
          <w:szCs w:val="24"/>
          <w:shd w:val="clear"/>
          <w:lang w:val="ky-KG" w:eastAsia="ru-RU"/>
        </w:rPr>
        <w:t>теги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чакырылган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en-US" w:eastAsia="ru-RU"/>
        </w:rPr>
        <w:t>XV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en-US" w:eastAsia="ru-RU"/>
        </w:rPr>
        <w:t>I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сессиясы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  <w:t>токтом кылат:</w:t>
      </w:r>
    </w:p>
    <w:p w14:paraId="73F5B04F">
      <w:pPr>
        <w:ind w:left="0" w:leftChars="0" w:right="0" w:rightChars="0" w:firstLine="0" w:firstLineChars="0"/>
        <w:jc w:val="both"/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</w:pPr>
    </w:p>
    <w:p w14:paraId="53FF1A68">
      <w:pPr>
        <w:numPr>
          <w:ilvl w:val="0"/>
          <w:numId w:val="3"/>
        </w:numPr>
        <w:shd w:val="clear"/>
        <w:tabs>
          <w:tab w:val="left" w:pos="4365"/>
          <w:tab w:val="left" w:pos="6820"/>
        </w:tabs>
        <w:spacing w:after="0" w:line="240" w:lineRule="auto"/>
        <w:ind w:leftChars="0" w:right="0" w:rightChars="0"/>
        <w:jc w:val="both"/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</w:pP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Атай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en-US" w:eastAsia="ru-RU"/>
        </w:rPr>
        <w:t xml:space="preserve"> айылынын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Жаркынбай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көчөсүнүн 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>660 метр жолуна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ысык асфальт төшөө</w:t>
      </w:r>
      <w:r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боюнча Үлүштүк дем берүүчү грантка” долбоор жазып сунушталсын.</w:t>
      </w:r>
    </w:p>
    <w:p w14:paraId="379EBB51">
      <w:pPr>
        <w:numPr>
          <w:ilvl w:val="0"/>
          <w:numId w:val="0"/>
        </w:numPr>
        <w:shd w:val="clear"/>
        <w:tabs>
          <w:tab w:val="left" w:pos="4365"/>
        </w:tabs>
        <w:spacing w:after="0" w:line="240" w:lineRule="auto"/>
        <w:ind w:leftChars="0" w:right="0" w:rightChars="0"/>
        <w:jc w:val="both"/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</w:pPr>
    </w:p>
    <w:p w14:paraId="1D5D2FFC">
      <w:pPr>
        <w:pStyle w:val="18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Тиешелүү иш кагаздарын даярдоо жагы инвестиция тартуу боюнча жетектөөчү адис Замирбек кызы Анаркүлгө тапшырылсын.</w:t>
      </w:r>
    </w:p>
    <w:p w14:paraId="6118B94F">
      <w:pPr>
        <w:pStyle w:val="18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1F30F5B5">
      <w:pPr>
        <w:pStyle w:val="18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Токтомду аткаруу жагы Атай айыл аймагынын айыл өкмөтүнүн башчысы А.К.Жаныбаевке милдеттендирилсин.</w:t>
      </w:r>
    </w:p>
    <w:p w14:paraId="4D854FF3">
      <w:pPr>
        <w:pStyle w:val="18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7E7DF924">
      <w:pPr>
        <w:numPr>
          <w:ilvl w:val="0"/>
          <w:numId w:val="3"/>
        </w:numPr>
        <w:ind w:left="0" w:leftChars="0" w:firstLine="0" w:firstLineChars="0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ascii="Times New Roman" w:hAnsi="Times New Roman" w:eastAsiaTheme="minorEastAsia"/>
          <w:sz w:val="24"/>
          <w:szCs w:val="24"/>
          <w:lang w:val="ky-KG" w:eastAsia="ru-RU"/>
        </w:rPr>
        <w:t>Токтом Кыргыз Республикасынын “Кыргыз Республикасынын ченемдик укуктук актылары жѳнүндѳ” мыйзамына ылайык Атай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айыл ѳкмѳтүнүн расмий маалымат сайтына жарыялансын. </w:t>
      </w:r>
    </w:p>
    <w:p w14:paraId="3833118E">
      <w:pPr>
        <w:numPr>
          <w:ilvl w:val="0"/>
          <w:numId w:val="0"/>
        </w:numPr>
        <w:ind w:leftChars="0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</w:p>
    <w:p w14:paraId="19A6B803">
      <w:pPr>
        <w:pStyle w:val="18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Токтомдун аткарылышын көзөмөлдөө жагы Атай айылдык кенешинин “Бюджет, экономика, инвестиция, ишкердик иш жана экономикалык байланыш боюнча” туруктуу комиссиясына тапшырылсын.</w:t>
      </w:r>
    </w:p>
    <w:p w14:paraId="0C876B2C">
      <w:pPr>
        <w:pStyle w:val="18"/>
        <w:numPr>
          <w:ilvl w:val="0"/>
          <w:numId w:val="0"/>
        </w:numPr>
        <w:spacing w:after="200" w:line="276" w:lineRule="auto"/>
        <w:contextualSpacing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03629F25">
      <w:pPr>
        <w:pStyle w:val="18"/>
        <w:numPr>
          <w:ilvl w:val="0"/>
          <w:numId w:val="0"/>
        </w:numPr>
        <w:tabs>
          <w:tab w:val="left" w:pos="6820"/>
        </w:tabs>
        <w:spacing w:after="200" w:line="276" w:lineRule="auto"/>
        <w:contextualSpacing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6FA9F012">
      <w:pPr>
        <w:ind w:right="-960" w:rightChars="-400"/>
        <w:jc w:val="both"/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bCs w:val="0"/>
          <w:sz w:val="24"/>
          <w:szCs w:val="24"/>
          <w:lang w:val="ky-KG" w:eastAsia="ru-RU"/>
        </w:rPr>
        <w:t>Атай</w:t>
      </w:r>
      <w:r>
        <w:rPr>
          <w:rFonts w:hint="default" w:ascii="Times New Roman" w:hAnsi="Times New Roman"/>
          <w:b/>
          <w:bCs w:val="0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/>
          <w:sz w:val="24"/>
          <w:szCs w:val="24"/>
          <w:lang w:val="ky-KG" w:eastAsia="ru-RU"/>
        </w:rPr>
        <w:t>айылдык ке</w:t>
      </w:r>
      <w:r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  <w:t>ң</w:t>
      </w:r>
      <w:r>
        <w:rPr>
          <w:rFonts w:ascii="Times New Roman" w:hAnsi="Times New Roman" w:eastAsiaTheme="minorEastAsia"/>
          <w:b/>
          <w:sz w:val="24"/>
          <w:szCs w:val="24"/>
          <w:lang w:val="ky-KG" w:eastAsia="ru-RU"/>
        </w:rPr>
        <w:t>ешинин</w:t>
      </w:r>
      <w:r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b/>
          <w:sz w:val="24"/>
          <w:szCs w:val="24"/>
          <w:lang w:val="ky-KG" w:eastAsia="ru-RU"/>
        </w:rPr>
        <w:t>төрагасы</w:t>
      </w:r>
      <w:r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  <w:t xml:space="preserve">                                              С.  Өскөнбай уулу</w:t>
      </w:r>
    </w:p>
    <w:p w14:paraId="7750B48B">
      <w:pPr>
        <w:ind w:right="-960" w:rightChars="-400"/>
        <w:jc w:val="both"/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</w:pPr>
    </w:p>
    <w:p w14:paraId="1804BE4A">
      <w:pPr>
        <w:ind w:right="-960" w:rightChars="-400"/>
        <w:jc w:val="both"/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</w:pPr>
    </w:p>
    <w:p w14:paraId="0D309E17">
      <w:pPr>
        <w:ind w:right="-960" w:rightChars="-400"/>
        <w:jc w:val="both"/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</w:pPr>
    </w:p>
    <w:p w14:paraId="573028AC">
      <w:pPr>
        <w:ind w:right="-960" w:rightChars="-400"/>
        <w:jc w:val="both"/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</w:pPr>
    </w:p>
    <w:p w14:paraId="1C24E151">
      <w:pPr>
        <w:ind w:right="-960" w:rightChars="-400"/>
        <w:jc w:val="both"/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</w:pPr>
    </w:p>
    <w:p w14:paraId="599CA74A">
      <w:pPr>
        <w:ind w:right="-960" w:rightChars="-400"/>
        <w:jc w:val="both"/>
        <w:rPr>
          <w:rFonts w:hint="default" w:ascii="Times New Roman" w:hAnsi="Times New Roman" w:eastAsiaTheme="minorEastAsia"/>
          <w:b/>
          <w:sz w:val="24"/>
          <w:szCs w:val="24"/>
          <w:lang w:val="ky-KG" w:eastAsia="ru-RU"/>
        </w:rPr>
      </w:pPr>
    </w:p>
    <w:p w14:paraId="431BA637">
      <w:pPr>
        <w:tabs>
          <w:tab w:val="left" w:pos="567"/>
          <w:tab w:val="left" w:pos="6804"/>
          <w:tab w:val="left" w:pos="9356"/>
          <w:tab w:val="left" w:pos="9639"/>
        </w:tabs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b/>
          <w:sz w:val="21"/>
          <w:szCs w:val="21"/>
        </w:rPr>
      </w:pPr>
    </w:p>
    <w:p w14:paraId="68CA2790">
      <w:pPr>
        <w:tabs>
          <w:tab w:val="left" w:pos="567"/>
          <w:tab w:val="left" w:pos="6804"/>
          <w:tab w:val="left" w:pos="9356"/>
          <w:tab w:val="left" w:pos="9639"/>
        </w:tabs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2454910</wp:posOffset>
            </wp:positionH>
            <wp:positionV relativeFrom="paragraph">
              <wp:posOffset>3175</wp:posOffset>
            </wp:positionV>
            <wp:extent cx="720090" cy="720090"/>
            <wp:effectExtent l="0" t="0" r="11430" b="11430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1"/>
          <w:szCs w:val="21"/>
        </w:rPr>
        <w:t>К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ЫРГЫЗ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РЕСПУБЛИКАСЫ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КЫРГЫЗСКАЯ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РЕСПУБЛИКА</w:t>
      </w:r>
    </w:p>
    <w:p w14:paraId="5798390E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cs="Times New Roman"/>
          <w:b/>
          <w:bCs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ЖАЛАЛ-АБАД </w:t>
      </w:r>
      <w:r>
        <w:rPr>
          <w:rFonts w:ascii="Times New Roman" w:hAnsi="Times New Roman" w:eastAsia="Times New Roman" w:cs="Times New Roman"/>
          <w:b/>
          <w:sz w:val="21"/>
          <w:szCs w:val="21"/>
          <w:lang w:val="ru-RU" w:eastAsia="ru-RU"/>
        </w:rPr>
        <w:t>ОБЛ</w:t>
      </w:r>
      <w:r>
        <w:rPr>
          <w:rFonts w:ascii="Times New Roman" w:hAnsi="Times New Roman" w:eastAsia="Times New Roman" w:cs="Times New Roman"/>
          <w:b/>
          <w:sz w:val="21"/>
          <w:szCs w:val="21"/>
          <w:lang w:val="ky-KG" w:eastAsia="ru-RU"/>
        </w:rPr>
        <w:t>УСУ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hint="default" w:cs="Times New Roman"/>
          <w:b/>
          <w:bCs/>
          <w:sz w:val="21"/>
          <w:szCs w:val="21"/>
          <w:lang w:val="ru-RU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ЖАЛАЛ-АБАДСКАЯ ОБЛАСТЬ</w:t>
      </w:r>
    </w:p>
    <w:p w14:paraId="242F1FA7">
      <w:pPr>
        <w:tabs>
          <w:tab w:val="left" w:pos="709"/>
          <w:tab w:val="left" w:pos="3420"/>
          <w:tab w:val="left" w:pos="9060"/>
        </w:tabs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 w14:paraId="1509150F">
      <w:pPr>
        <w:tabs>
          <w:tab w:val="left" w:pos="9639"/>
        </w:tabs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ТОГУЗ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-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ТОРО РАЙОНУ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ТОГУЗ-ТОРОУСКИЙ  РАЙОН</w:t>
      </w:r>
    </w:p>
    <w:p w14:paraId="79BAE084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АТАЙ АЙЫЛ АЙМАГЫНЫН                                                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НЫЙ КЕНЕШ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АТАЙСКОГО</w:t>
      </w:r>
    </w:p>
    <w:p w14:paraId="5B205AFD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АЙЫЛ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>ДЫК КЕҢЕШИ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ky-KG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  АЙЫЛНОГО АЙМАКА</w:t>
      </w:r>
    </w:p>
    <w:tbl>
      <w:tblPr>
        <w:tblStyle w:val="10"/>
        <w:tblpPr w:leftFromText="180" w:rightFromText="180" w:vertAnchor="text" w:horzAnchor="margin" w:tblpY="85"/>
        <w:tblW w:w="9518" w:type="dxa"/>
        <w:tblInd w:w="0" w:type="dxa"/>
        <w:tblBorders>
          <w:top w:val="thinThickThinSmallGap" w:color="auto" w:sz="24" w:space="0"/>
          <w:left w:val="thinThickThinSmallGap" w:color="auto" w:sz="24" w:space="0"/>
          <w:bottom w:val="thinThickThinSmallGap" w:color="auto" w:sz="24" w:space="0"/>
          <w:right w:val="thinThickThinSmallGap" w:color="auto" w:sz="24" w:space="0"/>
          <w:insideH w:val="thinThickThinSmallGap" w:color="auto" w:sz="24" w:space="0"/>
          <w:insideV w:val="thinThickThin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 w14:paraId="53557387">
        <w:tblPrEx>
          <w:tblBorders>
            <w:top w:val="thinThickThinSmallGap" w:color="auto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thinThickThinSmallGap" w:color="auto" w:sz="24" w:space="0"/>
            <w:insideV w:val="thin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9518" w:type="dxa"/>
            <w:tcBorders>
              <w:top w:val="thinThickThinSmallGap" w:color="auto" w:sz="24" w:space="0"/>
              <w:left w:val="nil"/>
              <w:bottom w:val="nil"/>
              <w:right w:val="nil"/>
            </w:tcBorders>
          </w:tcPr>
          <w:p w14:paraId="424285C6">
            <w:pPr>
              <w:jc w:val="both"/>
              <w:rPr>
                <w:rFonts w:ascii="A97_Oktom_Times" w:hAnsi="A97_Oktom_Times"/>
                <w:b/>
                <w:bCs/>
                <w:sz w:val="20"/>
                <w:szCs w:val="20"/>
              </w:rPr>
            </w:pPr>
          </w:p>
        </w:tc>
      </w:tr>
    </w:tbl>
    <w:p w14:paraId="604A4D77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>Атай айыл аймагынын айылдык кеңешинин (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чакырылышынын)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ky-KG" w:eastAsia="en-US"/>
        </w:rPr>
        <w:t>кезек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ru-RU" w:eastAsia="en-US"/>
        </w:rPr>
        <w:t>теги</w:t>
      </w:r>
    </w:p>
    <w:p w14:paraId="1E547CBE">
      <w:pPr>
        <w:pStyle w:val="17"/>
        <w:tabs>
          <w:tab w:val="left" w:pos="1764"/>
          <w:tab w:val="left" w:pos="5520"/>
          <w:tab w:val="left" w:pos="5720"/>
        </w:tabs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XV</w:t>
      </w:r>
      <w:r>
        <w:rPr>
          <w:rFonts w:hint="default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сессиясынын</w:t>
      </w:r>
    </w:p>
    <w:p w14:paraId="48473083">
      <w:pPr>
        <w:spacing w:after="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№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ru-RU" w:eastAsia="en-US"/>
        </w:rPr>
        <w:t>7</w:t>
      </w:r>
      <w:r>
        <w:rPr>
          <w:rFonts w:hint="default" w:eastAsia="Calibri" w:cs="Times New Roman"/>
          <w:b/>
          <w:bCs/>
          <w:color w:val="auto"/>
          <w:sz w:val="24"/>
          <w:szCs w:val="24"/>
          <w:lang w:val="ru-RU" w:eastAsia="en-US"/>
        </w:rPr>
        <w:t>7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ТОКТОМУ</w:t>
      </w:r>
    </w:p>
    <w:p w14:paraId="0CBD4FC0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 w:eastAsia="ru-RU"/>
        </w:rPr>
      </w:pP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23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en-US"/>
        </w:rPr>
        <w:t xml:space="preserve">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>1</w:t>
      </w: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2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. 2025-жыл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 xml:space="preserve">       </w:t>
      </w:r>
      <w:r>
        <w:rPr>
          <w:rFonts w:hint="default" w:eastAsia="Calibri" w:cs="Times New Roman"/>
          <w:color w:val="auto"/>
          <w:sz w:val="24"/>
          <w:szCs w:val="24"/>
          <w:lang w:val="ky-KG" w:eastAsia="en-US"/>
        </w:rPr>
        <w:t xml:space="preserve">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>Арал  айылы</w:t>
      </w:r>
    </w:p>
    <w:p w14:paraId="34DC21F5">
      <w:pPr>
        <w:pStyle w:val="17"/>
        <w:tabs>
          <w:tab w:val="left" w:pos="1764"/>
          <w:tab w:val="left" w:pos="7797"/>
        </w:tabs>
        <w:jc w:val="center"/>
        <w:rPr>
          <w:b/>
          <w:lang w:val="ky-KG"/>
        </w:rPr>
      </w:pPr>
    </w:p>
    <w:p w14:paraId="0AA8E8E8">
      <w:pPr>
        <w:pStyle w:val="17"/>
        <w:numPr>
          <w:ilvl w:val="0"/>
          <w:numId w:val="0"/>
        </w:num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 xml:space="preserve">Атай айыл өкмөтүнүн </w:t>
      </w:r>
      <w:r>
        <w:rPr>
          <w:rFonts w:hint="default" w:cs="Times New Roman"/>
          <w:b/>
          <w:bCs/>
          <w:sz w:val="24"/>
          <w:szCs w:val="24"/>
          <w:lang w:val="ky-KG"/>
        </w:rPr>
        <w:t>Атай айылында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 xml:space="preserve"> бош турган административдик имаратын “Саймалуу-Таш” мамлекеттик жаратылыш паркына административдик имарат катары берүү жөнүндө</w:t>
      </w:r>
    </w:p>
    <w:p w14:paraId="447D7923">
      <w:pPr>
        <w:pStyle w:val="17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65B899AD">
      <w:pPr>
        <w:ind w:right="0" w:rightChars="0" w:firstLine="600" w:firstLineChars="250"/>
        <w:jc w:val="both"/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</w:pPr>
      <w:r>
        <w:rPr>
          <w:rFonts w:hint="default" w:cs="Times New Roman"/>
          <w:b w:val="0"/>
          <w:bCs w:val="0"/>
          <w:sz w:val="24"/>
          <w:szCs w:val="24"/>
          <w:lang w:val="ky-KG"/>
        </w:rPr>
        <w:t>Кыргыз Республикасынын Жер кодексине, Кыргыз Республикасынын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4"/>
          <w:szCs w:val="24"/>
          <w:lang w:val="ky-KG"/>
        </w:rPr>
        <w:t xml:space="preserve">“Мүлккө муниципалдык менчик жөнүндө” Мыйзамына ылайык “Саймалуу-Таш” мамлекеттик жаратылыш паркынын директору А.Т.Камбаралиевдин 18.12.2025-жылдагы №01-4-15/517 сандуу катын угуп жана талкуулап, Атай айыл аймагынын айылдык кеңешинин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 xml:space="preserve">рхитектура, курулуш,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жол жана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транспорт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боюнча туруктуу комиссиясынын</w:t>
      </w:r>
      <w:r>
        <w:rPr>
          <w:rFonts w:hint="default" w:cs="Times New Roman"/>
          <w:b w:val="0"/>
          <w:bCs w:val="0"/>
          <w:sz w:val="24"/>
          <w:szCs w:val="24"/>
          <w:lang w:val="ky-KG"/>
        </w:rPr>
        <w:t xml:space="preserve"> төрагасы А.Эрмек уулунун корутундусун негизинде 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>Атай айыл аймагынын айылдык кеңешинин (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ky-KG" w:eastAsia="en-US"/>
        </w:rPr>
        <w:t xml:space="preserve"> чакырылышынын)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депутаттарынын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кезек</w:t>
      </w:r>
      <w:r>
        <w:rPr>
          <w:rFonts w:eastAsiaTheme="minorEastAsia"/>
          <w:b w:val="0"/>
          <w:bCs/>
          <w:sz w:val="24"/>
          <w:szCs w:val="24"/>
          <w:shd w:val="clear"/>
          <w:lang w:val="ky-KG" w:eastAsia="ru-RU"/>
        </w:rPr>
        <w:t>теги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чакырылган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en-US" w:eastAsia="ru-RU"/>
        </w:rPr>
        <w:t>XV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en-US" w:eastAsia="ru-RU"/>
        </w:rPr>
        <w:t>I</w:t>
      </w:r>
      <w:r>
        <w:rPr>
          <w:rFonts w:hint="default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>сессиясы</w:t>
      </w:r>
      <w:r>
        <w:rPr>
          <w:rFonts w:hint="default" w:ascii="Times New Roman" w:hAnsi="Times New Roman" w:eastAsiaTheme="minorEastAsia"/>
          <w:b w:val="0"/>
          <w:bCs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/>
          <w:bCs w:val="0"/>
          <w:sz w:val="24"/>
          <w:szCs w:val="24"/>
          <w:shd w:val="clear"/>
          <w:lang w:val="ky-KG" w:eastAsia="ru-RU"/>
        </w:rPr>
        <w:t>токтом кылат:</w:t>
      </w:r>
    </w:p>
    <w:p w14:paraId="5709FDE0">
      <w:pPr>
        <w:pStyle w:val="17"/>
        <w:tabs>
          <w:tab w:val="left" w:pos="1764"/>
          <w:tab w:val="left" w:pos="7797"/>
        </w:tabs>
        <w:jc w:val="both"/>
        <w:rPr>
          <w:rFonts w:hint="default"/>
          <w:b w:val="0"/>
          <w:bCs/>
          <w:lang w:val="ky-KG"/>
        </w:rPr>
      </w:pPr>
    </w:p>
    <w:p w14:paraId="12EC6D29">
      <w:pPr>
        <w:pStyle w:val="17"/>
        <w:numPr>
          <w:ilvl w:val="0"/>
          <w:numId w:val="4"/>
        </w:numPr>
        <w:tabs>
          <w:tab w:val="left" w:pos="1764"/>
          <w:tab w:val="left" w:pos="7797"/>
        </w:tabs>
        <w:jc w:val="both"/>
        <w:rPr>
          <w:rFonts w:hint="default"/>
          <w:b w:val="0"/>
          <w:bCs/>
          <w:lang w:val="ky-KG"/>
        </w:rPr>
      </w:pPr>
      <w:r>
        <w:rPr>
          <w:rFonts w:hint="default"/>
          <w:b w:val="0"/>
          <w:bCs/>
          <w:lang w:val="ky-KG"/>
        </w:rPr>
        <w:t>Атай айыл аймагынын Атай айылында жайгашкан, учурда бош турган Д.Залимтөрөев №54 көчөсүндөгү, административдик имарат айланасындагы жери менен Кыргыз Республикасынын Жаратылыш ресурстары, экология жана техникалык көзөмөл министрлигине караштуу “Саймалуу-Таш” мамлекеттик жаратылыш паркы мекемесин</w:t>
      </w:r>
      <w:r>
        <w:rPr>
          <w:rFonts w:hint="default"/>
          <w:b w:val="0"/>
          <w:bCs/>
          <w:lang w:val="ru-RU"/>
        </w:rPr>
        <w:t>е</w:t>
      </w:r>
      <w:r>
        <w:rPr>
          <w:rFonts w:hint="default"/>
          <w:b w:val="0"/>
          <w:bCs/>
          <w:lang w:val="ky-KG"/>
        </w:rPr>
        <w:t xml:space="preserve"> административдик имараты </w:t>
      </w:r>
      <w:r>
        <w:rPr>
          <w:rFonts w:hint="default"/>
          <w:b w:val="0"/>
          <w:bCs/>
          <w:lang w:val="ru-RU"/>
        </w:rPr>
        <w:t>катары</w:t>
      </w:r>
      <w:r>
        <w:rPr>
          <w:rFonts w:hint="default"/>
          <w:b w:val="0"/>
          <w:bCs/>
          <w:lang w:val="ky-KG"/>
        </w:rPr>
        <w:t xml:space="preserve"> берилсин.</w:t>
      </w:r>
    </w:p>
    <w:p w14:paraId="079F3C29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both"/>
        <w:rPr>
          <w:rFonts w:hint="default"/>
          <w:b w:val="0"/>
          <w:bCs/>
          <w:lang w:val="ky-KG"/>
        </w:rPr>
      </w:pPr>
    </w:p>
    <w:p w14:paraId="43FA9E65">
      <w:pPr>
        <w:pStyle w:val="17"/>
        <w:numPr>
          <w:ilvl w:val="0"/>
          <w:numId w:val="4"/>
        </w:numPr>
        <w:tabs>
          <w:tab w:val="left" w:pos="1764"/>
          <w:tab w:val="left" w:pos="7797"/>
        </w:tabs>
        <w:ind w:left="0" w:leftChars="0" w:firstLine="0" w:firstLineChars="0"/>
        <w:jc w:val="both"/>
        <w:rPr>
          <w:rFonts w:hint="default"/>
          <w:b w:val="0"/>
          <w:bCs/>
          <w:lang w:val="ky-KG"/>
        </w:rPr>
      </w:pPr>
      <w:r>
        <w:rPr>
          <w:rFonts w:hint="default"/>
          <w:b w:val="0"/>
          <w:bCs/>
          <w:lang w:val="ky-KG"/>
        </w:rPr>
        <w:t>Имаратты кабыл алуу-өткөрүп берүү актысын белгиленген тартипте түзүү Атай айыл аймагынын айыл өкмөтүнүн ФЭБ башчысы Т.Бактыбек уулуна жүктөлсүн.</w:t>
      </w:r>
    </w:p>
    <w:p w14:paraId="2F4A2C54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ind w:leftChars="0"/>
        <w:jc w:val="both"/>
        <w:rPr>
          <w:rFonts w:hint="default"/>
          <w:b w:val="0"/>
          <w:bCs/>
          <w:lang w:val="ky-KG"/>
        </w:rPr>
      </w:pPr>
    </w:p>
    <w:p w14:paraId="14C95F68">
      <w:pPr>
        <w:pStyle w:val="17"/>
        <w:numPr>
          <w:ilvl w:val="0"/>
          <w:numId w:val="4"/>
        </w:numPr>
        <w:tabs>
          <w:tab w:val="left" w:pos="1764"/>
          <w:tab w:val="left" w:pos="7797"/>
        </w:tabs>
        <w:ind w:left="0" w:leftChars="0" w:firstLine="0" w:firstLineChars="0"/>
        <w:jc w:val="both"/>
        <w:rPr>
          <w:rFonts w:hint="default"/>
          <w:b w:val="0"/>
          <w:bCs/>
          <w:lang w:val="ky-KG"/>
        </w:rPr>
      </w:pPr>
      <w:r>
        <w:rPr>
          <w:rFonts w:hint="default"/>
          <w:b w:val="0"/>
          <w:bCs/>
          <w:lang w:val="ky-KG"/>
        </w:rPr>
        <w:t>Токтомду аткаруу жагы Атай айыл аймагынын айыл өкмөтүнүн башчысы А.К.Жаныбаевке тапшырылсын.</w:t>
      </w:r>
    </w:p>
    <w:p w14:paraId="7AEBC4D7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ind w:leftChars="0"/>
        <w:jc w:val="both"/>
        <w:rPr>
          <w:rFonts w:hint="default"/>
          <w:b w:val="0"/>
          <w:bCs/>
          <w:lang w:val="ky-KG"/>
        </w:rPr>
      </w:pPr>
    </w:p>
    <w:p w14:paraId="40287BD9">
      <w:pPr>
        <w:numPr>
          <w:ilvl w:val="0"/>
          <w:numId w:val="4"/>
        </w:numPr>
        <w:ind w:left="0" w:leftChars="0" w:right="0" w:rightChars="0" w:firstLine="0" w:firstLineChars="0"/>
        <w:jc w:val="both"/>
        <w:rPr>
          <w:rFonts w:hint="default" w:ascii="Times New Roman" w:hAnsi="Times New Roman" w:eastAsiaTheme="minorEastAsia"/>
          <w:b w:val="0"/>
          <w:bCs w:val="0"/>
          <w:sz w:val="24"/>
          <w:szCs w:val="24"/>
          <w:shd w:val="clear"/>
          <w:lang w:val="ky-KG" w:eastAsia="ru-RU"/>
        </w:rPr>
      </w:pPr>
      <w:r>
        <w:rPr>
          <w:rFonts w:ascii="Times New Roman" w:hAnsi="Times New Roman" w:eastAsiaTheme="minorEastAsia"/>
          <w:sz w:val="24"/>
          <w:szCs w:val="24"/>
          <w:lang w:val="ky-KG" w:eastAsia="ru-RU"/>
        </w:rPr>
        <w:t>Токтом Кыргыз Республикасынын “Кыргыз Республикасынын ченемдик укуктук актылары жѳнүндѳ” мыйзамына ылайык Атай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айыл ѳкмѳтүнүн расмий маалымат сайтына жарыялансын. </w:t>
      </w:r>
    </w:p>
    <w:p w14:paraId="16D3A303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both"/>
        <w:rPr>
          <w:rFonts w:hint="default"/>
          <w:b w:val="0"/>
          <w:bCs/>
          <w:lang w:val="ky-KG"/>
        </w:rPr>
      </w:pPr>
    </w:p>
    <w:p w14:paraId="1BD2D3BA">
      <w:pPr>
        <w:pStyle w:val="17"/>
        <w:numPr>
          <w:ilvl w:val="0"/>
          <w:numId w:val="4"/>
        </w:numPr>
        <w:tabs>
          <w:tab w:val="left" w:pos="1764"/>
          <w:tab w:val="left" w:pos="7797"/>
        </w:tabs>
        <w:ind w:left="0" w:leftChars="0" w:firstLine="0" w:firstLineChars="0"/>
        <w:jc w:val="both"/>
        <w:rPr>
          <w:rFonts w:hint="default"/>
          <w:b w:val="0"/>
          <w:bCs/>
          <w:lang w:val="ky-KG"/>
        </w:rPr>
      </w:pPr>
      <w:r>
        <w:rPr>
          <w:rFonts w:hint="default"/>
          <w:b w:val="0"/>
          <w:bCs/>
          <w:lang w:val="ky-KG"/>
        </w:rPr>
        <w:t xml:space="preserve">Токтомдун аткарылышын көзөмөлдөө жагы Атай айылдык кеңешинин 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“Б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юджет, экономика, инвестиция, ишкердик иш жана экономикалык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байланыш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” боюнча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kk-KZ"/>
        </w:rPr>
        <w:t>туруктуу комиссиясын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а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тапшырылсын.</w:t>
      </w:r>
    </w:p>
    <w:p w14:paraId="273F8C54">
      <w:pPr>
        <w:numPr>
          <w:ilvl w:val="0"/>
          <w:numId w:val="0"/>
        </w:numPr>
        <w:tabs>
          <w:tab w:val="left" w:pos="6820"/>
        </w:tabs>
        <w:ind w:right="0" w:right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288368F4">
      <w:pPr>
        <w:numPr>
          <w:ilvl w:val="0"/>
          <w:numId w:val="0"/>
        </w:numPr>
        <w:tabs>
          <w:tab w:val="left" w:pos="6820"/>
        </w:tabs>
        <w:ind w:right="0" w:rightChars="0"/>
        <w:jc w:val="both"/>
        <w:rPr>
          <w:rFonts w:hint="default" w:ascii="Times New Roman" w:hAnsi="Times New Roman" w:cs="Times New Roman"/>
          <w:bCs/>
          <w:sz w:val="24"/>
          <w:szCs w:val="24"/>
          <w:lang w:val="ky-KG"/>
        </w:rPr>
      </w:pPr>
    </w:p>
    <w:p w14:paraId="18679B05">
      <w:pPr>
        <w:numPr>
          <w:ilvl w:val="0"/>
          <w:numId w:val="0"/>
        </w:numPr>
        <w:ind w:right="0" w:rightChars="0"/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>Атай айылдык кеңешинин төрагасы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ab/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 xml:space="preserve">                                          С. Өскөнбай уулу</w:t>
      </w:r>
    </w:p>
    <w:p w14:paraId="56ACB222">
      <w:pPr>
        <w:pStyle w:val="17"/>
        <w:numPr>
          <w:ilvl w:val="0"/>
          <w:numId w:val="0"/>
        </w:numPr>
        <w:tabs>
          <w:tab w:val="left" w:pos="1764"/>
          <w:tab w:val="left" w:pos="7797"/>
        </w:tabs>
        <w:jc w:val="left"/>
        <w:rPr>
          <w:b w:val="0"/>
          <w:bCs/>
          <w:sz w:val="16"/>
          <w:szCs w:val="16"/>
          <w:lang w:val="ky-KG"/>
        </w:rPr>
      </w:pPr>
      <w:r>
        <w:rPr>
          <w:b w:val="0"/>
          <w:bCs/>
          <w:lang w:val="ky-KG"/>
        </w:rPr>
        <w:t xml:space="preserve">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</w:p>
    <w:sectPr>
      <w:pgSz w:w="12240" w:h="15840"/>
      <w:pgMar w:top="1247" w:right="1191" w:bottom="1134" w:left="187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97_Oktom_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CEFD9"/>
    <w:multiLevelType w:val="singleLevel"/>
    <w:tmpl w:val="B0FCEFD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7B06FF1"/>
    <w:multiLevelType w:val="singleLevel"/>
    <w:tmpl w:val="E7B06FF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F9E4997"/>
    <w:multiLevelType w:val="singleLevel"/>
    <w:tmpl w:val="4F9E499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4C5088D"/>
    <w:multiLevelType w:val="singleLevel"/>
    <w:tmpl w:val="64C5088D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A4"/>
    <w:rsid w:val="00000BE2"/>
    <w:rsid w:val="00012313"/>
    <w:rsid w:val="00024B77"/>
    <w:rsid w:val="00034DED"/>
    <w:rsid w:val="00044EBB"/>
    <w:rsid w:val="00071DF3"/>
    <w:rsid w:val="000819A3"/>
    <w:rsid w:val="000D3ED7"/>
    <w:rsid w:val="000F06FC"/>
    <w:rsid w:val="00112855"/>
    <w:rsid w:val="001213F3"/>
    <w:rsid w:val="00141E3B"/>
    <w:rsid w:val="00146E12"/>
    <w:rsid w:val="001B6418"/>
    <w:rsid w:val="001C5426"/>
    <w:rsid w:val="00215E97"/>
    <w:rsid w:val="00241A7B"/>
    <w:rsid w:val="0024509E"/>
    <w:rsid w:val="002B727F"/>
    <w:rsid w:val="002D39F1"/>
    <w:rsid w:val="002D6887"/>
    <w:rsid w:val="003713A3"/>
    <w:rsid w:val="003A4B5E"/>
    <w:rsid w:val="003B22BC"/>
    <w:rsid w:val="003D2669"/>
    <w:rsid w:val="003D31CD"/>
    <w:rsid w:val="004402E6"/>
    <w:rsid w:val="00441245"/>
    <w:rsid w:val="004B04CB"/>
    <w:rsid w:val="004D0EDB"/>
    <w:rsid w:val="004D0FA1"/>
    <w:rsid w:val="004E7937"/>
    <w:rsid w:val="00514BE8"/>
    <w:rsid w:val="00544512"/>
    <w:rsid w:val="00551246"/>
    <w:rsid w:val="00556FD2"/>
    <w:rsid w:val="005B1F7C"/>
    <w:rsid w:val="005B5C1C"/>
    <w:rsid w:val="005C4A98"/>
    <w:rsid w:val="0069640D"/>
    <w:rsid w:val="006B6ACF"/>
    <w:rsid w:val="006C604C"/>
    <w:rsid w:val="006F051A"/>
    <w:rsid w:val="006F538A"/>
    <w:rsid w:val="00750196"/>
    <w:rsid w:val="007C252A"/>
    <w:rsid w:val="007D799B"/>
    <w:rsid w:val="00893CAB"/>
    <w:rsid w:val="008E3829"/>
    <w:rsid w:val="009007CB"/>
    <w:rsid w:val="00916E95"/>
    <w:rsid w:val="00961AEF"/>
    <w:rsid w:val="009674A2"/>
    <w:rsid w:val="009922A4"/>
    <w:rsid w:val="0099361E"/>
    <w:rsid w:val="00A86774"/>
    <w:rsid w:val="00AE3944"/>
    <w:rsid w:val="00B43072"/>
    <w:rsid w:val="00B632BD"/>
    <w:rsid w:val="00B72AD3"/>
    <w:rsid w:val="00B80C72"/>
    <w:rsid w:val="00B81A52"/>
    <w:rsid w:val="00BA3080"/>
    <w:rsid w:val="00BC1E1F"/>
    <w:rsid w:val="00BD1B70"/>
    <w:rsid w:val="00C06482"/>
    <w:rsid w:val="00C37714"/>
    <w:rsid w:val="00C7119E"/>
    <w:rsid w:val="00C859C7"/>
    <w:rsid w:val="00CE0A49"/>
    <w:rsid w:val="00CF6CB7"/>
    <w:rsid w:val="00D106A9"/>
    <w:rsid w:val="00D33648"/>
    <w:rsid w:val="00D83E09"/>
    <w:rsid w:val="00D9052E"/>
    <w:rsid w:val="00E15260"/>
    <w:rsid w:val="00E221C9"/>
    <w:rsid w:val="00E40225"/>
    <w:rsid w:val="00EA144D"/>
    <w:rsid w:val="00EB70D2"/>
    <w:rsid w:val="00EE35A8"/>
    <w:rsid w:val="00EF5620"/>
    <w:rsid w:val="00F0233B"/>
    <w:rsid w:val="00F21D88"/>
    <w:rsid w:val="00F61E26"/>
    <w:rsid w:val="00FA24A4"/>
    <w:rsid w:val="00FE3E0F"/>
    <w:rsid w:val="00FE4ED0"/>
    <w:rsid w:val="00FF25C5"/>
    <w:rsid w:val="00FF582A"/>
    <w:rsid w:val="01EB77ED"/>
    <w:rsid w:val="02E96276"/>
    <w:rsid w:val="039705CD"/>
    <w:rsid w:val="05D25F1C"/>
    <w:rsid w:val="07451E60"/>
    <w:rsid w:val="07FC04A4"/>
    <w:rsid w:val="088E213D"/>
    <w:rsid w:val="0BF42221"/>
    <w:rsid w:val="10AB7026"/>
    <w:rsid w:val="14C957F7"/>
    <w:rsid w:val="18567104"/>
    <w:rsid w:val="19E75AF3"/>
    <w:rsid w:val="1CBE7D60"/>
    <w:rsid w:val="1DDF17F0"/>
    <w:rsid w:val="1ED32F26"/>
    <w:rsid w:val="23AE1DB6"/>
    <w:rsid w:val="24BB0166"/>
    <w:rsid w:val="26895E4E"/>
    <w:rsid w:val="26EB02F9"/>
    <w:rsid w:val="29C500B8"/>
    <w:rsid w:val="2A846CBC"/>
    <w:rsid w:val="2C2A2F03"/>
    <w:rsid w:val="3A593806"/>
    <w:rsid w:val="3A6163E6"/>
    <w:rsid w:val="3B977B51"/>
    <w:rsid w:val="3E064AE9"/>
    <w:rsid w:val="3EC75D0C"/>
    <w:rsid w:val="45690F3A"/>
    <w:rsid w:val="47091DD2"/>
    <w:rsid w:val="4930227F"/>
    <w:rsid w:val="4C1C497E"/>
    <w:rsid w:val="4FD8585B"/>
    <w:rsid w:val="548505A2"/>
    <w:rsid w:val="58480545"/>
    <w:rsid w:val="58DE1884"/>
    <w:rsid w:val="5C225BC2"/>
    <w:rsid w:val="5CC042EB"/>
    <w:rsid w:val="61356367"/>
    <w:rsid w:val="6432529E"/>
    <w:rsid w:val="64EE5822"/>
    <w:rsid w:val="67786CF7"/>
    <w:rsid w:val="67910328"/>
    <w:rsid w:val="68277A09"/>
    <w:rsid w:val="6B1235FC"/>
    <w:rsid w:val="6D720BF7"/>
    <w:rsid w:val="6E7D4813"/>
    <w:rsid w:val="6FAB3201"/>
    <w:rsid w:val="6FCC6763"/>
    <w:rsid w:val="70621345"/>
    <w:rsid w:val="74F9045A"/>
    <w:rsid w:val="7561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2">
    <w:name w:val="heading 1"/>
    <w:next w:val="1"/>
    <w:link w:val="20"/>
    <w:unhideWhenUsed/>
    <w:qFormat/>
    <w:uiPriority w:val="9"/>
    <w:pPr>
      <w:keepNext/>
      <w:keepLines/>
      <w:spacing w:line="259" w:lineRule="auto"/>
      <w:ind w:left="572" w:hanging="10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5"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6"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8">
    <w:name w:val="heading 7"/>
    <w:basedOn w:val="1"/>
    <w:next w:val="1"/>
    <w:link w:val="28"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Balloon Text"/>
    <w:basedOn w:val="1"/>
    <w:link w:val="1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Title"/>
    <w:basedOn w:val="1"/>
    <w:next w:val="1"/>
    <w:link w:val="27"/>
    <w:qFormat/>
    <w:uiPriority w:val="10"/>
    <w:pPr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9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0"/>
    <w:qFormat/>
    <w:uiPriority w:val="59"/>
    <w:rPr>
      <w:lang w:val="ru-RU"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No Spacing"/>
    <w:qFormat/>
    <w:uiPriority w:val="1"/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character" w:customStyle="1" w:styleId="19">
    <w:name w:val="Текст выноски Знак"/>
    <w:basedOn w:val="9"/>
    <w:link w:val="13"/>
    <w:semiHidden/>
    <w:qFormat/>
    <w:uiPriority w:val="99"/>
    <w:rPr>
      <w:rFonts w:ascii="Segoe UI" w:hAnsi="Segoe UI" w:eastAsia="Times New Roman" w:cs="Segoe UI"/>
      <w:color w:val="000000"/>
      <w:sz w:val="18"/>
      <w:szCs w:val="18"/>
      <w:lang w:val="ru-RU" w:eastAsia="ru-RU"/>
    </w:rPr>
  </w:style>
  <w:style w:type="character" w:customStyle="1" w:styleId="20">
    <w:name w:val="Заголовок 1 Знак"/>
    <w:basedOn w:val="9"/>
    <w:link w:val="2"/>
    <w:qFormat/>
    <w:uiPriority w:val="9"/>
    <w:rPr>
      <w:rFonts w:ascii="Times New Roman" w:hAnsi="Times New Roman" w:eastAsia="Times New Roman" w:cs="Times New Roman"/>
      <w:b/>
      <w:color w:val="000000"/>
      <w:sz w:val="24"/>
      <w:szCs w:val="22"/>
      <w:lang w:val="ru-RU" w:eastAsia="ru-RU"/>
    </w:rPr>
  </w:style>
  <w:style w:type="table" w:customStyle="1" w:styleId="21">
    <w:name w:val="TableGrid"/>
    <w:qFormat/>
    <w:uiPriority w:val="0"/>
    <w:rPr>
      <w:rFonts w:eastAsiaTheme="minorEastAsia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Заголовок 2 Знак"/>
    <w:basedOn w:val="9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val="ru-RU" w:eastAsia="ru-RU"/>
    </w:rPr>
  </w:style>
  <w:style w:type="character" w:customStyle="1" w:styleId="23">
    <w:name w:val="Заголовок 3 Знак"/>
    <w:basedOn w:val="9"/>
    <w:link w:val="4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val="ru-RU" w:eastAsia="ru-RU"/>
    </w:rPr>
  </w:style>
  <w:style w:type="character" w:customStyle="1" w:styleId="24">
    <w:name w:val="Заголовок 4 Знак"/>
    <w:basedOn w:val="9"/>
    <w:link w:val="5"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  <w:sz w:val="24"/>
      <w:szCs w:val="24"/>
      <w:lang w:val="ru-RU" w:eastAsia="ru-RU"/>
    </w:rPr>
  </w:style>
  <w:style w:type="character" w:customStyle="1" w:styleId="25">
    <w:name w:val="Заголовок 5 Знак"/>
    <w:basedOn w:val="9"/>
    <w:link w:val="6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4"/>
      <w:szCs w:val="24"/>
      <w:lang w:val="ru-RU" w:eastAsia="ru-RU"/>
    </w:rPr>
  </w:style>
  <w:style w:type="character" w:customStyle="1" w:styleId="26">
    <w:name w:val="Заголовок 6 Знак"/>
    <w:basedOn w:val="9"/>
    <w:link w:val="7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val="ru-RU" w:eastAsia="ru-RU"/>
    </w:rPr>
  </w:style>
  <w:style w:type="character" w:customStyle="1" w:styleId="27">
    <w:name w:val="Название Знак"/>
    <w:basedOn w:val="9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ru-RU" w:eastAsia="ru-RU"/>
    </w:rPr>
  </w:style>
  <w:style w:type="character" w:customStyle="1" w:styleId="28">
    <w:name w:val="Заголовок 7 Знак"/>
    <w:basedOn w:val="9"/>
    <w:link w:val="8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  <w:sz w:val="24"/>
      <w:szCs w:val="24"/>
      <w:lang w:val="ru-RU" w:eastAsia="ru-RU"/>
    </w:rPr>
  </w:style>
  <w:style w:type="character" w:customStyle="1" w:styleId="29">
    <w:name w:val="Подзаголовок Знак"/>
    <w:basedOn w:val="9"/>
    <w:link w:val="15"/>
    <w:qFormat/>
    <w:uiPriority w:val="11"/>
    <w:rPr>
      <w:rFonts w:eastAsiaTheme="minorEastAsia"/>
      <w:color w:val="595959" w:themeColor="text1" w:themeTint="A6"/>
      <w:spacing w:val="15"/>
      <w:sz w:val="22"/>
      <w:szCs w:val="22"/>
      <w:lang w:val="ru-RU"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Subtle Emphasis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customStyle="1" w:styleId="31">
    <w:name w:val="Сетка таблицы1"/>
    <w:basedOn w:val="10"/>
    <w:qFormat/>
    <w:uiPriority w:val="3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15D0-353E-4136-8C19-D4DA853EF9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829</Words>
  <Characters>5978</Characters>
  <Lines>63</Lines>
  <Paragraphs>17</Paragraphs>
  <TotalTime>20</TotalTime>
  <ScaleCrop>false</ScaleCrop>
  <LinksUpToDate>false</LinksUpToDate>
  <CharactersWithSpaces>8508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2025-11-11T11:29:00Z</dcterms:created>
  <dc:creator>Нурайым</dc:creator>
  <cp:lastModifiedBy>Азамат</cp:lastModifiedBy>
  <cp:lastPrinted>2026-02-24T11:03:00Z</cp:lastPrinted>
  <dcterms:modified xsi:type="dcterms:W3CDTF">2026-05-26T02:57:50Z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B3F8E2CDBB294AB5A6ABBE267C270CC1_13</vt:lpwstr>
  </property>
  <property fmtid="{D5CDD505-2E9C-101B-9397-08002B2CF9AE}" pid="4" name="KSOTemplateDocerSaveRecord">
    <vt:lpwstr>eyJoZGlkIjoiMzg0ZGFkNjkyNjFhN2M0MzJmMzhiMDIyNTAxOGRjOGMifQ==</vt:lpwstr>
  </property>
</Properties>
</file>